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D" w:rsidRDefault="00B5510D" w:rsidP="00113468">
      <w:pPr>
        <w:jc w:val="both"/>
        <w:rPr>
          <w:rFonts w:ascii="Times New Roman" w:hAnsi="Times New Roman"/>
          <w:b/>
          <w:sz w:val="28"/>
          <w:szCs w:val="28"/>
        </w:rPr>
      </w:pPr>
      <w:r w:rsidRPr="00B5510D">
        <w:rPr>
          <w:rFonts w:ascii="Times New Roman" w:hAnsi="Times New Roman"/>
          <w:b/>
          <w:sz w:val="28"/>
          <w:szCs w:val="28"/>
        </w:rPr>
        <w:t>Разъяснение по получению услуги «Социальное такси», предоставляемой МУЦСО Октябрьского района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13468" w:rsidRPr="00113468" w:rsidRDefault="00113468" w:rsidP="00113468">
      <w:pPr>
        <w:jc w:val="both"/>
        <w:rPr>
          <w:rFonts w:ascii="Times New Roman" w:hAnsi="Times New Roman"/>
          <w:b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 Октябрьском районе стала доступна услуга по перевозке граждан с ограниченными возможностями в передвижении специализированным автотранспортом. Данную услугу предоставляет МУЦСО Октябрьского района.</w:t>
      </w:r>
    </w:p>
    <w:p w:rsidR="00113468" w:rsidRPr="00113468" w:rsidRDefault="00113468" w:rsidP="00113468">
      <w:pPr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b/>
          <w:sz w:val="24"/>
          <w:szCs w:val="24"/>
        </w:rPr>
        <w:t xml:space="preserve">  </w:t>
      </w:r>
      <w:r w:rsidRPr="00113468">
        <w:rPr>
          <w:rFonts w:ascii="Times New Roman" w:hAnsi="Times New Roman"/>
          <w:sz w:val="24"/>
          <w:szCs w:val="24"/>
        </w:rPr>
        <w:t xml:space="preserve">Целью предоставления данной Услуги является обеспечение беспрепятственного доступа инвалидов и граждан, имеющих </w:t>
      </w:r>
      <w:r w:rsidRPr="00113468">
        <w:rPr>
          <w:rFonts w:ascii="Times New Roman" w:hAnsi="Times New Roman"/>
          <w:color w:val="000000"/>
          <w:sz w:val="24"/>
          <w:szCs w:val="24"/>
        </w:rPr>
        <w:t xml:space="preserve">ограниченные возможности в передвижении, </w:t>
      </w:r>
      <w:r w:rsidRPr="00113468">
        <w:rPr>
          <w:rFonts w:ascii="Times New Roman" w:hAnsi="Times New Roman"/>
          <w:sz w:val="24"/>
          <w:szCs w:val="24"/>
        </w:rPr>
        <w:t>к объектам социальной инфраструктуры.</w:t>
      </w:r>
    </w:p>
    <w:p w:rsidR="00113468" w:rsidRPr="00113468" w:rsidRDefault="00113468" w:rsidP="00113468">
      <w:pPr>
        <w:pStyle w:val="a5"/>
        <w:spacing w:before="0"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13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468">
        <w:rPr>
          <w:rFonts w:ascii="Times New Roman" w:hAnsi="Times New Roman" w:cs="Times New Roman"/>
          <w:sz w:val="24"/>
          <w:szCs w:val="24"/>
        </w:rPr>
        <w:t>Одной Услугой</w:t>
      </w:r>
      <w:r w:rsidRPr="0011346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проезд автотранспортным средством от адресата до конечного пункта (путь следования).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b/>
          <w:sz w:val="24"/>
          <w:szCs w:val="24"/>
        </w:rPr>
        <w:t xml:space="preserve">   Правом на услугу обладают граждане</w:t>
      </w:r>
      <w:r w:rsidRPr="00113468">
        <w:rPr>
          <w:rFonts w:ascii="Times New Roman" w:hAnsi="Times New Roman"/>
          <w:sz w:val="24"/>
          <w:szCs w:val="24"/>
        </w:rPr>
        <w:t xml:space="preserve"> (далее - Получатели), проживающие на территории Октябрьского района, имеющие ограничения способности к самостоятельному передвижению: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 Инвалиды 1-й, 2-й групп, у которых в индивидуальной программе реабилитации и </w:t>
      </w:r>
      <w:proofErr w:type="spellStart"/>
      <w:r w:rsidRPr="00113468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113468">
        <w:rPr>
          <w:rFonts w:ascii="Times New Roman" w:hAnsi="Times New Roman"/>
          <w:sz w:val="24"/>
          <w:szCs w:val="24"/>
        </w:rPr>
        <w:t xml:space="preserve"> инвалида, выданной федеральным учреждением медико-социальной экспертизы, содержится информация о нуждаемости в кресле-коляске или в опоре (ходунки, костыли, трости, рамы, палки-опоры) и  имеющим ограничения способности к самостоятельному передвижению;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 Инвалиды по зрению 1-й группы;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Инвалиды, имеющие 1-ю группу инвалидности с ограниченными способностями к самостоятельному передвижению, не имеющие проживающих в Октябрьском районе  трудоспособных детей и (или) супругов, которые могут их сопровождать;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 Лица старше 80 лет, имеющие 2-ю группу инвалидности, с ограниченными способностями к самостоятельному передвижению, не имеющие проживающих в районе  трудоспособных детей и (или) супругов;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 Инвалиды и участники Великой Отечественной войны; 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Дети-инвалиды в возрасте до 18 лет, у которых в индивидуальной программе реабилитации и </w:t>
      </w:r>
      <w:proofErr w:type="spellStart"/>
      <w:r w:rsidRPr="00113468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113468">
        <w:rPr>
          <w:rFonts w:ascii="Times New Roman" w:hAnsi="Times New Roman"/>
          <w:sz w:val="24"/>
          <w:szCs w:val="24"/>
        </w:rPr>
        <w:t xml:space="preserve"> ребенка-инвалида, выданной федеральным учреждением медико-социальной экспертизы, содержится информация о нуждаемости в кресле-коляске или в опоре (ходунки, </w:t>
      </w:r>
      <w:proofErr w:type="spellStart"/>
      <w:r w:rsidRPr="00113468">
        <w:rPr>
          <w:rFonts w:ascii="Times New Roman" w:hAnsi="Times New Roman"/>
          <w:sz w:val="24"/>
          <w:szCs w:val="24"/>
        </w:rPr>
        <w:t>манежки</w:t>
      </w:r>
      <w:proofErr w:type="spellEnd"/>
      <w:r w:rsidRPr="00113468">
        <w:rPr>
          <w:rFonts w:ascii="Times New Roman" w:hAnsi="Times New Roman"/>
          <w:sz w:val="24"/>
          <w:szCs w:val="24"/>
        </w:rPr>
        <w:t xml:space="preserve">, костыли, трости, рамы, палки-опоры), либо  имеющим ограничения способности к самостоятельному передвижению с сопровождающим лицом; 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Граждане, находящиеся в трудной жизненной ситуации имеющие ограничения способности к самостоятельному передвижению;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 Дети-инвалиды по зрению в возрасте до 18 лет с сопровождающим лицом; </w:t>
      </w:r>
    </w:p>
    <w:p w:rsidR="00113468" w:rsidRPr="00113468" w:rsidRDefault="00113468" w:rsidP="00113468">
      <w:pPr>
        <w:pStyle w:val="a6"/>
        <w:ind w:left="0" w:firstLine="720"/>
        <w:jc w:val="both"/>
        <w:rPr>
          <w:sz w:val="24"/>
          <w:szCs w:val="24"/>
        </w:rPr>
      </w:pPr>
      <w:r w:rsidRPr="00113468">
        <w:rPr>
          <w:sz w:val="24"/>
          <w:szCs w:val="24"/>
        </w:rPr>
        <w:t xml:space="preserve"> Дети-инвалиды в возрасте до 7 лет без ограничений с сопровождающим лицом; </w:t>
      </w:r>
    </w:p>
    <w:p w:rsidR="00113468" w:rsidRPr="00113468" w:rsidRDefault="00113468" w:rsidP="00113468">
      <w:pPr>
        <w:pStyle w:val="a6"/>
        <w:ind w:left="0" w:firstLine="720"/>
        <w:jc w:val="both"/>
        <w:rPr>
          <w:sz w:val="24"/>
          <w:szCs w:val="24"/>
        </w:rPr>
      </w:pPr>
      <w:r w:rsidRPr="00113468">
        <w:rPr>
          <w:sz w:val="24"/>
          <w:szCs w:val="24"/>
        </w:rPr>
        <w:t xml:space="preserve"> Организованные группы инвалидов по заявкам общественных организаций инвалидов, в том числе детей-инвалидов, занимающихся реабилитацией, адаптацией инвалидов на территории Октябрьского района.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lastRenderedPageBreak/>
        <w:t xml:space="preserve"> Право на внеочередное получение Услуги  имеют получатели социальных услуг, следующих категорий:</w:t>
      </w:r>
    </w:p>
    <w:p w:rsidR="00113468" w:rsidRPr="00113468" w:rsidRDefault="00113468" w:rsidP="00113468">
      <w:pPr>
        <w:pStyle w:val="a6"/>
        <w:ind w:left="0" w:firstLine="720"/>
        <w:jc w:val="both"/>
        <w:rPr>
          <w:sz w:val="24"/>
          <w:szCs w:val="24"/>
        </w:rPr>
      </w:pPr>
      <w:r w:rsidRPr="00113468">
        <w:rPr>
          <w:sz w:val="24"/>
          <w:szCs w:val="24"/>
        </w:rPr>
        <w:t xml:space="preserve">          - инвалиды Великой Отечественной войны и участники Великой Отечественной войны,  инвалиды-колясочники.</w:t>
      </w:r>
    </w:p>
    <w:p w:rsidR="00113468" w:rsidRPr="00113468" w:rsidRDefault="00113468" w:rsidP="00113468">
      <w:pPr>
        <w:pStyle w:val="a6"/>
        <w:ind w:left="0" w:firstLine="720"/>
        <w:jc w:val="both"/>
        <w:rPr>
          <w:sz w:val="24"/>
          <w:szCs w:val="24"/>
        </w:rPr>
      </w:pPr>
    </w:p>
    <w:p w:rsidR="00113468" w:rsidRPr="00113468" w:rsidRDefault="00113468" w:rsidP="00113468">
      <w:pPr>
        <w:pStyle w:val="a6"/>
        <w:ind w:left="0" w:firstLine="720"/>
        <w:jc w:val="both"/>
        <w:rPr>
          <w:sz w:val="24"/>
          <w:szCs w:val="24"/>
        </w:rPr>
      </w:pPr>
    </w:p>
    <w:p w:rsidR="00113468" w:rsidRPr="00113468" w:rsidRDefault="00113468" w:rsidP="00113468">
      <w:pPr>
        <w:pStyle w:val="a6"/>
        <w:ind w:left="0" w:firstLine="720"/>
        <w:jc w:val="both"/>
        <w:rPr>
          <w:sz w:val="24"/>
          <w:szCs w:val="24"/>
        </w:rPr>
      </w:pPr>
      <w:r w:rsidRPr="00113468">
        <w:rPr>
          <w:b/>
          <w:sz w:val="24"/>
          <w:szCs w:val="24"/>
        </w:rPr>
        <w:t xml:space="preserve">          </w:t>
      </w:r>
      <w:r w:rsidRPr="00113468">
        <w:rPr>
          <w:sz w:val="24"/>
          <w:szCs w:val="24"/>
        </w:rPr>
        <w:t>Услуга осуществляется при следовании к следующим  социально - значимым объектам инфраструктуры:</w:t>
      </w:r>
    </w:p>
    <w:p w:rsidR="00113468" w:rsidRPr="00113468" w:rsidRDefault="00113468" w:rsidP="00113468">
      <w:pPr>
        <w:pStyle w:val="a6"/>
        <w:ind w:left="0" w:firstLine="720"/>
        <w:jc w:val="both"/>
        <w:rPr>
          <w:sz w:val="24"/>
          <w:szCs w:val="24"/>
        </w:rPr>
      </w:pPr>
      <w:r w:rsidRPr="00113468">
        <w:rPr>
          <w:sz w:val="24"/>
          <w:szCs w:val="24"/>
        </w:rPr>
        <w:t xml:space="preserve">- органам судебной власти, прокуратуры; </w:t>
      </w:r>
    </w:p>
    <w:p w:rsidR="00113468" w:rsidRPr="00113468" w:rsidRDefault="00113468" w:rsidP="00113468">
      <w:pPr>
        <w:pStyle w:val="a6"/>
        <w:ind w:left="0" w:firstLine="720"/>
        <w:jc w:val="both"/>
        <w:rPr>
          <w:sz w:val="24"/>
          <w:szCs w:val="24"/>
        </w:rPr>
      </w:pPr>
      <w:r w:rsidRPr="00113468">
        <w:rPr>
          <w:color w:val="000000"/>
          <w:sz w:val="24"/>
          <w:szCs w:val="24"/>
        </w:rPr>
        <w:t xml:space="preserve">- органам местного самоуправления; </w:t>
      </w:r>
    </w:p>
    <w:p w:rsidR="00113468" w:rsidRPr="00113468" w:rsidRDefault="00113468" w:rsidP="00113468">
      <w:pPr>
        <w:pStyle w:val="Default"/>
        <w:ind w:firstLine="720"/>
      </w:pPr>
      <w:r w:rsidRPr="00113468">
        <w:t xml:space="preserve">- органам, осуществляющим государственную регистрацию прав на недвижимое     имущество и сделок с ним; </w:t>
      </w:r>
    </w:p>
    <w:p w:rsidR="00113468" w:rsidRPr="00113468" w:rsidRDefault="00113468" w:rsidP="00113468">
      <w:pPr>
        <w:pStyle w:val="Default"/>
        <w:ind w:firstLine="720"/>
      </w:pPr>
      <w:r w:rsidRPr="00113468">
        <w:t>- учреждения здравоохранения, медико-социальной экспертизы;</w:t>
      </w:r>
    </w:p>
    <w:p w:rsidR="00113468" w:rsidRPr="00113468" w:rsidRDefault="00113468" w:rsidP="00113468">
      <w:pPr>
        <w:pStyle w:val="Default"/>
        <w:ind w:firstLine="720"/>
      </w:pPr>
      <w:r w:rsidRPr="00113468">
        <w:t>- аптекам;</w:t>
      </w:r>
    </w:p>
    <w:p w:rsidR="00113468" w:rsidRPr="00113468" w:rsidRDefault="00113468" w:rsidP="00113468">
      <w:pPr>
        <w:pStyle w:val="Default"/>
        <w:ind w:firstLine="720"/>
      </w:pPr>
      <w:r w:rsidRPr="00113468">
        <w:t>- управлению социальной защиты населения;</w:t>
      </w:r>
    </w:p>
    <w:p w:rsidR="00113468" w:rsidRPr="00113468" w:rsidRDefault="00113468" w:rsidP="00113468">
      <w:pPr>
        <w:pStyle w:val="Default"/>
        <w:ind w:firstLine="720"/>
      </w:pPr>
      <w:r w:rsidRPr="00113468">
        <w:t xml:space="preserve">- учреждениям: Пенсионный Фонд, Фонд социального страхования, МФЦ, почтовое отделение; </w:t>
      </w:r>
    </w:p>
    <w:p w:rsidR="00113468" w:rsidRPr="00113468" w:rsidRDefault="00113468" w:rsidP="00113468">
      <w:pPr>
        <w:pStyle w:val="Default"/>
        <w:ind w:firstLine="720"/>
      </w:pPr>
      <w:r w:rsidRPr="00113468">
        <w:t>- образовательным учреждениям для детей, нуждающихся в психолого-педагогической и медико - социальной помощи, и иным организациям различных форм собственности, оказывающие реабилитационные услуги;</w:t>
      </w:r>
    </w:p>
    <w:p w:rsidR="00113468" w:rsidRPr="00113468" w:rsidRDefault="00113468" w:rsidP="00113468">
      <w:pPr>
        <w:pStyle w:val="Default"/>
        <w:ind w:firstLine="720"/>
      </w:pPr>
      <w:r w:rsidRPr="00113468">
        <w:t>- учреждениям,  оказывающие бытовые услуги населению;</w:t>
      </w:r>
    </w:p>
    <w:p w:rsidR="00113468" w:rsidRPr="00113468" w:rsidRDefault="00113468" w:rsidP="00113468">
      <w:pPr>
        <w:pStyle w:val="Default"/>
        <w:ind w:firstLine="720"/>
      </w:pPr>
      <w:r w:rsidRPr="00113468">
        <w:t>- культурно досуговым учреждениям;</w:t>
      </w:r>
    </w:p>
    <w:p w:rsidR="00113468" w:rsidRPr="00113468" w:rsidRDefault="00113468" w:rsidP="00113468">
      <w:pPr>
        <w:pStyle w:val="Default"/>
        <w:ind w:firstLine="720"/>
      </w:pPr>
      <w:r w:rsidRPr="00113468">
        <w:t>- железнодорожным, автодорожным  вокзалам;</w:t>
      </w:r>
    </w:p>
    <w:p w:rsidR="00113468" w:rsidRPr="00113468" w:rsidRDefault="00113468" w:rsidP="00113468">
      <w:pPr>
        <w:pStyle w:val="Default"/>
        <w:ind w:firstLine="720"/>
      </w:pPr>
      <w:r w:rsidRPr="00113468">
        <w:t>- нотариусам;</w:t>
      </w:r>
    </w:p>
    <w:p w:rsidR="00113468" w:rsidRPr="00113468" w:rsidRDefault="00113468" w:rsidP="00113468">
      <w:pPr>
        <w:pStyle w:val="Default"/>
        <w:ind w:firstLine="720"/>
      </w:pPr>
      <w:r w:rsidRPr="00113468">
        <w:t xml:space="preserve"> - паспортно-визовую службу;</w:t>
      </w:r>
    </w:p>
    <w:p w:rsidR="00113468" w:rsidRPr="00113468" w:rsidRDefault="00113468" w:rsidP="00113468">
      <w:pPr>
        <w:pStyle w:val="Default"/>
        <w:ind w:firstLine="720"/>
      </w:pPr>
      <w:r w:rsidRPr="00113468">
        <w:t>- банкам;</w:t>
      </w:r>
    </w:p>
    <w:p w:rsidR="00113468" w:rsidRPr="00113468" w:rsidRDefault="00113468" w:rsidP="00113468">
      <w:pPr>
        <w:pStyle w:val="Default"/>
        <w:ind w:firstLine="720"/>
      </w:pPr>
      <w:r w:rsidRPr="00113468">
        <w:t>- общественным организациям инвалидов.</w:t>
      </w:r>
    </w:p>
    <w:p w:rsidR="00113468" w:rsidRPr="00113468" w:rsidRDefault="00113468" w:rsidP="00113468">
      <w:pPr>
        <w:pStyle w:val="a5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3468">
        <w:rPr>
          <w:rFonts w:ascii="Times New Roman" w:hAnsi="Times New Roman" w:cs="Times New Roman"/>
          <w:sz w:val="24"/>
          <w:szCs w:val="24"/>
        </w:rPr>
        <w:t>Доставка в лечебные учреждения не осуществляется для оказания срочной (неотложной) медицинской помощи, за исключением случаев, когда она потребовалась во время поездки.</w:t>
      </w:r>
    </w:p>
    <w:p w:rsidR="00113468" w:rsidRPr="00113468" w:rsidRDefault="00113468" w:rsidP="00113468">
      <w:pPr>
        <w:pStyle w:val="a5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3468">
        <w:rPr>
          <w:rFonts w:ascii="Times New Roman" w:hAnsi="Times New Roman" w:cs="Times New Roman"/>
          <w:b/>
          <w:sz w:val="24"/>
          <w:szCs w:val="24"/>
        </w:rPr>
        <w:t xml:space="preserve">             Основанием для отказа в предоставлении услуги является</w:t>
      </w:r>
      <w:r w:rsidRPr="00113468">
        <w:rPr>
          <w:rFonts w:ascii="Times New Roman" w:hAnsi="Times New Roman" w:cs="Times New Roman"/>
          <w:sz w:val="24"/>
          <w:szCs w:val="24"/>
        </w:rPr>
        <w:t>:</w:t>
      </w:r>
    </w:p>
    <w:p w:rsidR="00113468" w:rsidRPr="00113468" w:rsidRDefault="00113468" w:rsidP="00113468">
      <w:pPr>
        <w:pStyle w:val="a5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3468">
        <w:rPr>
          <w:rFonts w:ascii="Times New Roman" w:hAnsi="Times New Roman" w:cs="Times New Roman"/>
          <w:sz w:val="24"/>
          <w:szCs w:val="24"/>
        </w:rPr>
        <w:t>- несоответствие заявителя категории граждан;</w:t>
      </w:r>
    </w:p>
    <w:p w:rsidR="00113468" w:rsidRPr="00113468" w:rsidRDefault="00113468" w:rsidP="00113468">
      <w:pPr>
        <w:pStyle w:val="a5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3468">
        <w:rPr>
          <w:rFonts w:ascii="Times New Roman" w:hAnsi="Times New Roman" w:cs="Times New Roman"/>
          <w:sz w:val="24"/>
          <w:szCs w:val="24"/>
        </w:rPr>
        <w:t>- наличие у Получателя явных признаков алкогольного, токсичного, наркотического опьянения;</w:t>
      </w:r>
    </w:p>
    <w:p w:rsidR="00113468" w:rsidRPr="00113468" w:rsidRDefault="00113468" w:rsidP="00113468">
      <w:pPr>
        <w:pStyle w:val="a5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3468">
        <w:rPr>
          <w:rFonts w:ascii="Times New Roman" w:hAnsi="Times New Roman" w:cs="Times New Roman"/>
          <w:sz w:val="24"/>
          <w:szCs w:val="24"/>
        </w:rPr>
        <w:t>Получателям социальных услуг, которым требуется транспортировка санитарным автотранспортным средством;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получателем социальных услуг, являющихся карантинными инфекционными больными;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 получателям социальных услуг с активной формой туберкулеза;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 лежачим получателям социальных услуг;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получателям социальных услуг, не успевшим подать заявку на предоставление услуги  не позднее двух рабочих дней  при условии загруженности автотранспортного средства;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в случае несоответствия данных о Получателе  Услуги, выявленной в ходе проверки,  при посадке в автомобиль;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lastRenderedPageBreak/>
        <w:t>- в случае следования  Получателя Услуги в места, не предусмотренные настоящим Положением;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в случае окончания срока действия заключения медико-социальной экспертизы об установлении инвалидности   Получателя Услуги на момент предоставления автотранспортного средства Учреждения;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 - в случае отказа  Получателя  Услуги в предоставлении  необходимой информации;  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- наличие тяжелой формы психического расстройства; 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отсутствие свободного транспорта на дату заявки (или свободного времени в графике движения автотранспортного средства);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превышение лимита предоставления количества перевозок;</w:t>
      </w:r>
      <w:r w:rsidRPr="00113468">
        <w:rPr>
          <w:rFonts w:ascii="Times New Roman" w:hAnsi="Times New Roman"/>
          <w:sz w:val="24"/>
          <w:szCs w:val="24"/>
        </w:rPr>
        <w:tab/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отказ Получателя предоставить документы;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отсутствие сопровождающего для категорий граждан, нуждающихся в сопровождении.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 Услуга оказывается только в рабочие дни (за исключением четверга каждой недели).</w:t>
      </w:r>
      <w:r w:rsidRPr="00113468">
        <w:rPr>
          <w:rFonts w:ascii="Times New Roman" w:hAnsi="Times New Roman"/>
          <w:sz w:val="24"/>
          <w:szCs w:val="24"/>
        </w:rPr>
        <w:tab/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 Получатель  имеет право на Услугу не чаще 4 раз  по району  и 2-х раз за пределами Октябрьского района в календарный месяц. 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При превышении обозначенного количества предоставляемых Услуг одному и тому же Получателю, Услуга предоставляется за полную оплату в соответствии с тарифами, независимо от льгот. </w:t>
      </w:r>
    </w:p>
    <w:p w:rsidR="00113468" w:rsidRPr="00113468" w:rsidRDefault="00113468" w:rsidP="00113468">
      <w:pPr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b/>
          <w:sz w:val="24"/>
          <w:szCs w:val="24"/>
        </w:rPr>
        <w:t xml:space="preserve">         Заявки на предоставление данной Услуги принимаются </w:t>
      </w:r>
      <w:r w:rsidRPr="00113468">
        <w:rPr>
          <w:rFonts w:ascii="Times New Roman" w:hAnsi="Times New Roman"/>
          <w:sz w:val="24"/>
          <w:szCs w:val="24"/>
        </w:rPr>
        <w:t>не менее чем за 2 рабочих дня и не более чем за 7 рабочих дней до желаемой даты поездки. В телефонном режиме по телефону 8(86360) 2-26-40.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 xml:space="preserve"> В случае  отказа Получателя  от данной услуги необходимо сообщить об этом по телефону: 8(86360) 2-05-72; 2-26-40 с указанием причины заранее, но не менее чем за 2 часа до выезда машины в пункт назначения. </w:t>
      </w:r>
      <w:r w:rsidRPr="00113468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b/>
          <w:sz w:val="24"/>
          <w:szCs w:val="24"/>
        </w:rPr>
        <w:t>Для получения услуги необходим следующий пакет документов</w:t>
      </w:r>
      <w:r w:rsidRPr="00113468">
        <w:rPr>
          <w:rFonts w:ascii="Times New Roman" w:hAnsi="Times New Roman"/>
          <w:sz w:val="24"/>
          <w:szCs w:val="24"/>
        </w:rPr>
        <w:t>: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заявление Получателя Услуги или Законного представителя Получателя;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договор на получение Услуги;</w:t>
      </w:r>
    </w:p>
    <w:p w:rsidR="00113468" w:rsidRPr="00113468" w:rsidRDefault="00113468" w:rsidP="0011346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13468">
        <w:rPr>
          <w:rFonts w:ascii="Times New Roman" w:hAnsi="Times New Roman"/>
          <w:sz w:val="24"/>
          <w:szCs w:val="24"/>
        </w:rPr>
        <w:t>- Акт выполненных работ.</w:t>
      </w:r>
    </w:p>
    <w:p w:rsidR="00113468" w:rsidRPr="00113468" w:rsidRDefault="00113468" w:rsidP="00113468">
      <w:pPr>
        <w:rPr>
          <w:rFonts w:ascii="Times New Roman" w:hAnsi="Times New Roman"/>
          <w:sz w:val="24"/>
          <w:szCs w:val="24"/>
        </w:rPr>
      </w:pPr>
    </w:p>
    <w:tbl>
      <w:tblPr>
        <w:tblW w:w="951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5249"/>
        <w:gridCol w:w="1985"/>
        <w:gridCol w:w="1555"/>
      </w:tblGrid>
      <w:tr w:rsidR="00113468" w:rsidRPr="00113468" w:rsidTr="0098470F">
        <w:trPr>
          <w:trHeight w:val="7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68" w:rsidRPr="00113468" w:rsidRDefault="00113468" w:rsidP="0098470F">
            <w:pPr>
              <w:ind w:left="-88"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134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34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68" w:rsidRPr="00113468" w:rsidRDefault="00113468" w:rsidP="0098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68" w:rsidRPr="00113468" w:rsidRDefault="00113468" w:rsidP="0098470F">
            <w:pPr>
              <w:ind w:left="-250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68" w:rsidRPr="00113468" w:rsidRDefault="00113468" w:rsidP="0098470F">
            <w:pPr>
              <w:ind w:left="-108" w:right="-148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Тариф</w:t>
            </w:r>
            <w:r w:rsidRPr="00113468">
              <w:rPr>
                <w:rFonts w:ascii="Times New Roman" w:hAnsi="Times New Roman"/>
                <w:sz w:val="24"/>
                <w:szCs w:val="24"/>
              </w:rPr>
              <w:br/>
              <w:t xml:space="preserve"> (руб., коп.)</w:t>
            </w:r>
          </w:p>
        </w:tc>
      </w:tr>
      <w:tr w:rsidR="00113468" w:rsidRPr="00113468" w:rsidTr="0098470F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68" w:rsidRPr="00113468" w:rsidRDefault="00113468" w:rsidP="0098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68" w:rsidRPr="00113468" w:rsidRDefault="00113468" w:rsidP="0098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68" w:rsidRPr="00113468" w:rsidRDefault="00113468" w:rsidP="0098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68" w:rsidRPr="00113468" w:rsidRDefault="00113468" w:rsidP="0098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3468" w:rsidRPr="00113468" w:rsidTr="0098470F">
        <w:trPr>
          <w:trHeight w:val="2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68" w:rsidRPr="00113468" w:rsidRDefault="00113468" w:rsidP="0098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8" w:rsidRPr="00113468" w:rsidRDefault="00113468" w:rsidP="0098470F">
            <w:pPr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Тариф на 1 км пробега специализированным автомобильным транспортом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68" w:rsidRPr="00113468" w:rsidRDefault="00113468" w:rsidP="0098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gramStart"/>
            <w:r w:rsidRPr="0011346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68" w:rsidRPr="00113468" w:rsidRDefault="00113468" w:rsidP="0098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</w:tr>
      <w:tr w:rsidR="00113468" w:rsidRPr="00113468" w:rsidTr="0098470F">
        <w:trPr>
          <w:trHeight w:val="26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68" w:rsidRPr="00113468" w:rsidRDefault="00113468" w:rsidP="0098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8" w:rsidRPr="00113468" w:rsidRDefault="00113468" w:rsidP="0098470F">
            <w:pPr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Стоимость 1 мин. простоя специализированного автомобильного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68" w:rsidRPr="00113468" w:rsidRDefault="00113468" w:rsidP="0098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После 30 мин.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68" w:rsidRPr="00113468" w:rsidRDefault="00113468" w:rsidP="00984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8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</w:tr>
    </w:tbl>
    <w:p w:rsidR="00113468" w:rsidRPr="00113468" w:rsidRDefault="00113468" w:rsidP="00113468">
      <w:pPr>
        <w:rPr>
          <w:rFonts w:ascii="Times New Roman" w:hAnsi="Times New Roman"/>
          <w:sz w:val="24"/>
          <w:szCs w:val="24"/>
        </w:rPr>
      </w:pPr>
    </w:p>
    <w:p w:rsidR="00113468" w:rsidRPr="00113468" w:rsidRDefault="00113468" w:rsidP="00113468">
      <w:pPr>
        <w:pStyle w:val="a5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3468">
        <w:rPr>
          <w:rFonts w:ascii="Times New Roman" w:hAnsi="Times New Roman" w:cs="Times New Roman"/>
          <w:b/>
          <w:sz w:val="24"/>
          <w:szCs w:val="24"/>
        </w:rPr>
        <w:t>Услуга предоставляется бесплатно</w:t>
      </w:r>
      <w:r w:rsidRPr="00113468">
        <w:rPr>
          <w:rFonts w:ascii="Times New Roman" w:hAnsi="Times New Roman" w:cs="Times New Roman"/>
          <w:sz w:val="24"/>
          <w:szCs w:val="24"/>
        </w:rPr>
        <w:t>: детям – инвалидам,  инвалидам и участникам Великой Отечественной  войны.</w:t>
      </w:r>
    </w:p>
    <w:p w:rsidR="00113468" w:rsidRPr="00113468" w:rsidRDefault="00113468" w:rsidP="00113468">
      <w:pPr>
        <w:pStyle w:val="a5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3468">
        <w:rPr>
          <w:rFonts w:ascii="Times New Roman" w:hAnsi="Times New Roman" w:cs="Times New Roman"/>
          <w:sz w:val="24"/>
          <w:szCs w:val="24"/>
        </w:rPr>
        <w:t xml:space="preserve"> За консультацией об оказании услуги и уточнением суммы оплаты обращаться по телефону: 8(86360) 2-26-40 в рабочие дни с 8.00 до 16.00. или по адресу: п</w:t>
      </w:r>
      <w:proofErr w:type="gramStart"/>
      <w:r w:rsidRPr="001134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3468">
        <w:rPr>
          <w:rFonts w:ascii="Times New Roman" w:hAnsi="Times New Roman" w:cs="Times New Roman"/>
          <w:sz w:val="24"/>
          <w:szCs w:val="24"/>
        </w:rPr>
        <w:t>аменоломни, ул.Строительная 17б., Муниципальное учреждение »Центр социального обслуживания граждан пожилого возраста и инвалидов» Октябрьского района. Суббота, воскресенье выходной.</w:t>
      </w:r>
    </w:p>
    <w:p w:rsidR="002063E4" w:rsidRDefault="002063E4" w:rsidP="00113468">
      <w:pPr>
        <w:rPr>
          <w:rFonts w:ascii="Times New Roman" w:hAnsi="Times New Roman"/>
          <w:sz w:val="24"/>
          <w:szCs w:val="24"/>
        </w:rPr>
      </w:pPr>
    </w:p>
    <w:p w:rsidR="002063E4" w:rsidRDefault="002063E4" w:rsidP="002063E4">
      <w:pPr>
        <w:rPr>
          <w:rFonts w:ascii="Times New Roman" w:hAnsi="Times New Roman"/>
          <w:sz w:val="24"/>
          <w:szCs w:val="24"/>
        </w:rPr>
      </w:pPr>
    </w:p>
    <w:p w:rsidR="002063E4" w:rsidRDefault="002063E4" w:rsidP="002063E4">
      <w:pPr>
        <w:tabs>
          <w:tab w:val="left" w:pos="14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063E4" w:rsidRPr="002063E4" w:rsidRDefault="002063E4" w:rsidP="002063E4">
      <w:pPr>
        <w:rPr>
          <w:rFonts w:ascii="Times New Roman" w:hAnsi="Times New Roman"/>
          <w:sz w:val="24"/>
          <w:szCs w:val="24"/>
        </w:rPr>
      </w:pPr>
    </w:p>
    <w:p w:rsidR="002063E4" w:rsidRDefault="002063E4" w:rsidP="002063E4">
      <w:pPr>
        <w:rPr>
          <w:rFonts w:ascii="Times New Roman" w:hAnsi="Times New Roman"/>
          <w:sz w:val="24"/>
          <w:szCs w:val="24"/>
        </w:rPr>
      </w:pPr>
    </w:p>
    <w:p w:rsidR="00113468" w:rsidRDefault="002063E4" w:rsidP="002063E4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063E4" w:rsidRDefault="002063E4" w:rsidP="002063E4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2063E4" w:rsidRDefault="002063E4" w:rsidP="002063E4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2063E4" w:rsidRPr="002063E4" w:rsidRDefault="002063E4" w:rsidP="002063E4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063E4" w:rsidRPr="002063E4" w:rsidSect="00B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27" w:rsidRDefault="00EA5827" w:rsidP="002063E4">
      <w:pPr>
        <w:spacing w:after="0" w:line="240" w:lineRule="auto"/>
      </w:pPr>
      <w:r>
        <w:separator/>
      </w:r>
    </w:p>
  </w:endnote>
  <w:endnote w:type="continuationSeparator" w:id="0">
    <w:p w:rsidR="00EA5827" w:rsidRDefault="00EA5827" w:rsidP="0020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27" w:rsidRDefault="00EA5827" w:rsidP="002063E4">
      <w:pPr>
        <w:spacing w:after="0" w:line="240" w:lineRule="auto"/>
      </w:pPr>
      <w:r>
        <w:separator/>
      </w:r>
    </w:p>
  </w:footnote>
  <w:footnote w:type="continuationSeparator" w:id="0">
    <w:p w:rsidR="00EA5827" w:rsidRDefault="00EA5827" w:rsidP="0020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C7C"/>
    <w:rsid w:val="0002376D"/>
    <w:rsid w:val="00035F0A"/>
    <w:rsid w:val="00113468"/>
    <w:rsid w:val="00122F1B"/>
    <w:rsid w:val="001666A1"/>
    <w:rsid w:val="001B1640"/>
    <w:rsid w:val="001D1A1F"/>
    <w:rsid w:val="002016B2"/>
    <w:rsid w:val="002063E4"/>
    <w:rsid w:val="00225E5C"/>
    <w:rsid w:val="00226F1B"/>
    <w:rsid w:val="00261364"/>
    <w:rsid w:val="00351468"/>
    <w:rsid w:val="00356897"/>
    <w:rsid w:val="003C75EA"/>
    <w:rsid w:val="003F0E8F"/>
    <w:rsid w:val="00425BE8"/>
    <w:rsid w:val="00446B34"/>
    <w:rsid w:val="005A7F67"/>
    <w:rsid w:val="005F50F0"/>
    <w:rsid w:val="0078742E"/>
    <w:rsid w:val="00882B7B"/>
    <w:rsid w:val="00887A2E"/>
    <w:rsid w:val="008A3465"/>
    <w:rsid w:val="008C4C7C"/>
    <w:rsid w:val="008C519F"/>
    <w:rsid w:val="009D5E24"/>
    <w:rsid w:val="009F5B78"/>
    <w:rsid w:val="00A10E44"/>
    <w:rsid w:val="00A5137E"/>
    <w:rsid w:val="00A53E5E"/>
    <w:rsid w:val="00A9746C"/>
    <w:rsid w:val="00AB02B9"/>
    <w:rsid w:val="00B13D10"/>
    <w:rsid w:val="00B14CD5"/>
    <w:rsid w:val="00B52113"/>
    <w:rsid w:val="00B5510D"/>
    <w:rsid w:val="00BB3990"/>
    <w:rsid w:val="00BB71D6"/>
    <w:rsid w:val="00C46CBC"/>
    <w:rsid w:val="00C77C26"/>
    <w:rsid w:val="00CD6481"/>
    <w:rsid w:val="00CE7177"/>
    <w:rsid w:val="00E73C31"/>
    <w:rsid w:val="00E750D0"/>
    <w:rsid w:val="00EA5827"/>
    <w:rsid w:val="00F21284"/>
    <w:rsid w:val="00F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C7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14CD5"/>
    <w:rPr>
      <w:b/>
      <w:bCs/>
    </w:rPr>
  </w:style>
  <w:style w:type="paragraph" w:styleId="a5">
    <w:name w:val="Normal (Web)"/>
    <w:basedOn w:val="a"/>
    <w:uiPriority w:val="99"/>
    <w:rsid w:val="00113468"/>
    <w:pPr>
      <w:spacing w:before="120" w:after="120" w:line="240" w:lineRule="auto"/>
      <w:ind w:firstLine="113"/>
      <w:jc w:val="both"/>
    </w:pPr>
    <w:rPr>
      <w:rFonts w:ascii="Arial" w:eastAsia="Times New Roman" w:hAnsi="Arial" w:cs="Arial"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1134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0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63E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0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63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7E7B-F47F-4C72-8D82-3EC727FD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2018-02-21T07:42:00Z</cp:lastPrinted>
  <dcterms:created xsi:type="dcterms:W3CDTF">2017-04-07T11:02:00Z</dcterms:created>
  <dcterms:modified xsi:type="dcterms:W3CDTF">2019-12-02T07:39:00Z</dcterms:modified>
</cp:coreProperties>
</file>