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47" w:rsidRDefault="007804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F47" w:rsidRDefault="00CD5F47">
      <w:pPr>
        <w:jc w:val="center"/>
        <w:rPr>
          <w:b/>
          <w:sz w:val="26"/>
        </w:rPr>
      </w:pPr>
    </w:p>
    <w:p w:rsidR="00CD5F47" w:rsidRDefault="007804D7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CD5F47" w:rsidRDefault="00CD5F47">
      <w:pPr>
        <w:pStyle w:val="Postan"/>
        <w:rPr>
          <w:sz w:val="26"/>
        </w:rPr>
      </w:pPr>
    </w:p>
    <w:p w:rsidR="00CD5F47" w:rsidRDefault="007804D7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ПОСТАНОВЛЕНИЕ </w:t>
      </w:r>
    </w:p>
    <w:p w:rsidR="00CD5F47" w:rsidRDefault="00CD5F47">
      <w:pPr>
        <w:jc w:val="center"/>
        <w:rPr>
          <w:b/>
          <w:sz w:val="26"/>
        </w:rPr>
      </w:pPr>
    </w:p>
    <w:p w:rsidR="00CD5F47" w:rsidRDefault="007804D7">
      <w:pPr>
        <w:jc w:val="center"/>
        <w:rPr>
          <w:sz w:val="28"/>
        </w:rPr>
      </w:pPr>
      <w:r>
        <w:rPr>
          <w:sz w:val="28"/>
        </w:rPr>
        <w:t>от 14.10.2024 № 687</w:t>
      </w:r>
    </w:p>
    <w:p w:rsidR="00CD5F47" w:rsidRDefault="00CD5F47">
      <w:pPr>
        <w:jc w:val="center"/>
        <w:rPr>
          <w:sz w:val="26"/>
        </w:rPr>
      </w:pPr>
    </w:p>
    <w:p w:rsidR="00CD5F47" w:rsidRDefault="007804D7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CD5F47" w:rsidRDefault="00CD5F47">
      <w:pPr>
        <w:jc w:val="center"/>
        <w:rPr>
          <w:sz w:val="28"/>
        </w:rPr>
      </w:pPr>
    </w:p>
    <w:p w:rsidR="00CD5F47" w:rsidRDefault="00CD5F47">
      <w:pPr>
        <w:jc w:val="center"/>
        <w:rPr>
          <w:sz w:val="28"/>
        </w:rPr>
      </w:pPr>
    </w:p>
    <w:p w:rsidR="00CD5F47" w:rsidRDefault="007804D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изменения </w:t>
      </w:r>
    </w:p>
    <w:p w:rsidR="00CD5F47" w:rsidRDefault="007804D7">
      <w:pPr>
        <w:jc w:val="center"/>
        <w:rPr>
          <w:b/>
          <w:sz w:val="28"/>
        </w:rPr>
      </w:pPr>
      <w:r>
        <w:rPr>
          <w:b/>
          <w:sz w:val="28"/>
        </w:rPr>
        <w:t>в постановление Правительства</w:t>
      </w:r>
    </w:p>
    <w:p w:rsidR="00CD5F47" w:rsidRDefault="007804D7">
      <w:pPr>
        <w:jc w:val="center"/>
        <w:rPr>
          <w:b/>
          <w:sz w:val="28"/>
        </w:rPr>
      </w:pPr>
      <w:r>
        <w:rPr>
          <w:b/>
          <w:sz w:val="28"/>
        </w:rPr>
        <w:t xml:space="preserve">Ростовской области от 03.12.2014 № 813 </w:t>
      </w:r>
    </w:p>
    <w:p w:rsidR="00CD5F47" w:rsidRDefault="00CD5F47">
      <w:pPr>
        <w:jc w:val="center"/>
        <w:rPr>
          <w:sz w:val="28"/>
        </w:rPr>
      </w:pPr>
    </w:p>
    <w:p w:rsidR="00CD5F47" w:rsidRDefault="007804D7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совершенствования порядка взимания платы за предоставление социальных услуг, предоставляемых поставщиками социальных услуг в форме социального обслуживания на дому, полустационарной и стационарной формах социального обслуживания, Правительство Ростовской области </w:t>
      </w:r>
      <w:r>
        <w:rPr>
          <w:b/>
          <w:spacing w:val="24"/>
          <w:sz w:val="28"/>
        </w:rPr>
        <w:t>постановляет</w:t>
      </w:r>
      <w:r>
        <w:rPr>
          <w:sz w:val="28"/>
        </w:rPr>
        <w:t>:</w:t>
      </w:r>
    </w:p>
    <w:p w:rsidR="00CD5F47" w:rsidRDefault="00CD5F47">
      <w:pPr>
        <w:ind w:firstLine="709"/>
        <w:jc w:val="both"/>
        <w:rPr>
          <w:b/>
          <w:sz w:val="28"/>
        </w:rPr>
      </w:pPr>
    </w:p>
    <w:p w:rsidR="00CD5F47" w:rsidRDefault="007804D7">
      <w:pPr>
        <w:keepNext/>
        <w:tabs>
          <w:tab w:val="left" w:pos="851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1. Внести в постановление Правительства Ростовской области от 03.12.2014 № 813 «Об утверждении размера платы за предоставление социальных услуг и порядка ее взимания» изменение, изложив приложение к нему в редакции согласно приложению к настоящему постановлению.</w:t>
      </w:r>
    </w:p>
    <w:p w:rsidR="00CD5F47" w:rsidRDefault="007804D7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:rsidR="00CD5F47" w:rsidRDefault="007804D7">
      <w:pPr>
        <w:ind w:firstLine="709"/>
        <w:jc w:val="both"/>
        <w:rPr>
          <w:sz w:val="28"/>
        </w:rPr>
      </w:pPr>
      <w:r>
        <w:rPr>
          <w:sz w:val="28"/>
        </w:rPr>
        <w:t>3. Контроль за выполнением настоящего постановления возложить на заместителя Губернатора Ростовской области Пучкова А.В.</w:t>
      </w:r>
    </w:p>
    <w:p w:rsidR="00CD5F47" w:rsidRDefault="00CD5F47">
      <w:pPr>
        <w:tabs>
          <w:tab w:val="left" w:pos="7655"/>
        </w:tabs>
        <w:rPr>
          <w:sz w:val="28"/>
        </w:rPr>
      </w:pPr>
    </w:p>
    <w:p w:rsidR="00CD5F47" w:rsidRDefault="00CD5F47">
      <w:pPr>
        <w:tabs>
          <w:tab w:val="left" w:pos="7655"/>
        </w:tabs>
        <w:rPr>
          <w:sz w:val="28"/>
        </w:rPr>
      </w:pPr>
    </w:p>
    <w:p w:rsidR="00CD5F47" w:rsidRDefault="00CD5F47">
      <w:pPr>
        <w:tabs>
          <w:tab w:val="left" w:pos="7655"/>
        </w:tabs>
        <w:rPr>
          <w:sz w:val="28"/>
        </w:rPr>
      </w:pPr>
    </w:p>
    <w:p w:rsidR="00CD5F47" w:rsidRDefault="007804D7">
      <w:pPr>
        <w:tabs>
          <w:tab w:val="left" w:pos="9751"/>
        </w:tabs>
        <w:ind w:right="-30"/>
        <w:rPr>
          <w:sz w:val="28"/>
        </w:rPr>
      </w:pPr>
      <w:r>
        <w:rPr>
          <w:sz w:val="28"/>
        </w:rPr>
        <w:t xml:space="preserve">          Первый заместитель </w:t>
      </w:r>
    </w:p>
    <w:p w:rsidR="00CD5F47" w:rsidRDefault="007804D7">
      <w:pPr>
        <w:ind w:right="-30"/>
        <w:rPr>
          <w:sz w:val="28"/>
        </w:rPr>
      </w:pPr>
      <w:r>
        <w:rPr>
          <w:sz w:val="28"/>
        </w:rPr>
        <w:t xml:space="preserve">Губернатора Ростовской области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И.А. Гуськов</w:t>
      </w:r>
    </w:p>
    <w:p w:rsidR="00CD5F47" w:rsidRDefault="00CD5F47">
      <w:pPr>
        <w:rPr>
          <w:sz w:val="28"/>
        </w:rPr>
      </w:pPr>
    </w:p>
    <w:p w:rsidR="00CD5F47" w:rsidRDefault="00CD5F47">
      <w:pPr>
        <w:rPr>
          <w:sz w:val="28"/>
        </w:rPr>
      </w:pPr>
    </w:p>
    <w:p w:rsidR="00CD5F47" w:rsidRDefault="00CD5F47">
      <w:pPr>
        <w:rPr>
          <w:sz w:val="28"/>
        </w:rPr>
      </w:pPr>
    </w:p>
    <w:p w:rsidR="00CD5F47" w:rsidRDefault="007804D7">
      <w:pPr>
        <w:rPr>
          <w:sz w:val="28"/>
        </w:rPr>
      </w:pPr>
      <w:r>
        <w:rPr>
          <w:sz w:val="28"/>
        </w:rPr>
        <w:t>Постановление вносит</w:t>
      </w:r>
    </w:p>
    <w:p w:rsidR="00CD5F47" w:rsidRDefault="007804D7">
      <w:pPr>
        <w:widowControl w:val="0"/>
        <w:rPr>
          <w:sz w:val="28"/>
        </w:rPr>
      </w:pPr>
      <w:r>
        <w:rPr>
          <w:sz w:val="28"/>
        </w:rPr>
        <w:t xml:space="preserve">министерство труда </w:t>
      </w:r>
    </w:p>
    <w:p w:rsidR="00CD5F47" w:rsidRDefault="007804D7">
      <w:pPr>
        <w:widowControl w:val="0"/>
        <w:rPr>
          <w:sz w:val="28"/>
        </w:rPr>
      </w:pPr>
      <w:r>
        <w:rPr>
          <w:sz w:val="28"/>
        </w:rPr>
        <w:t>и социального развития</w:t>
      </w:r>
    </w:p>
    <w:p w:rsidR="00CD5F47" w:rsidRDefault="007804D7">
      <w:pPr>
        <w:widowControl w:val="0"/>
        <w:rPr>
          <w:sz w:val="28"/>
        </w:rPr>
      </w:pPr>
      <w:r>
        <w:rPr>
          <w:sz w:val="28"/>
        </w:rPr>
        <w:t>Ростовской области</w:t>
      </w:r>
      <w:r>
        <w:br w:type="page"/>
      </w:r>
    </w:p>
    <w:p w:rsidR="00CD5F47" w:rsidRDefault="007804D7">
      <w:pPr>
        <w:widowControl w:val="0"/>
        <w:spacing w:line="228" w:lineRule="auto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CD5F47" w:rsidRDefault="007804D7">
      <w:pPr>
        <w:widowControl w:val="0"/>
        <w:spacing w:line="228" w:lineRule="auto"/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CD5F47" w:rsidRDefault="007804D7">
      <w:pPr>
        <w:widowControl w:val="0"/>
        <w:spacing w:line="228" w:lineRule="auto"/>
        <w:ind w:left="6237"/>
        <w:jc w:val="center"/>
        <w:rPr>
          <w:sz w:val="28"/>
        </w:rPr>
      </w:pPr>
      <w:r>
        <w:rPr>
          <w:sz w:val="28"/>
        </w:rPr>
        <w:t>Правительства</w:t>
      </w:r>
    </w:p>
    <w:p w:rsidR="00CD5F47" w:rsidRDefault="007804D7">
      <w:pPr>
        <w:widowControl w:val="0"/>
        <w:spacing w:line="228" w:lineRule="auto"/>
        <w:ind w:left="6237"/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CD5F47" w:rsidRDefault="007804D7">
      <w:pPr>
        <w:widowControl w:val="0"/>
        <w:spacing w:line="228" w:lineRule="auto"/>
        <w:ind w:left="6237"/>
        <w:jc w:val="center"/>
        <w:rPr>
          <w:sz w:val="28"/>
        </w:rPr>
      </w:pPr>
      <w:r>
        <w:rPr>
          <w:sz w:val="28"/>
        </w:rPr>
        <w:t>от 14.10.2024 № 687</w:t>
      </w:r>
    </w:p>
    <w:p w:rsidR="00CD5F47" w:rsidRDefault="00CD5F47">
      <w:pPr>
        <w:widowControl w:val="0"/>
        <w:spacing w:line="228" w:lineRule="auto"/>
        <w:jc w:val="center"/>
        <w:rPr>
          <w:sz w:val="22"/>
        </w:rPr>
      </w:pPr>
    </w:p>
    <w:p w:rsidR="00CD5F47" w:rsidRDefault="007804D7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ПОРЯДОК</w:t>
      </w:r>
    </w:p>
    <w:p w:rsidR="00CD5F47" w:rsidRDefault="007804D7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взимания платы за предоставление </w:t>
      </w:r>
    </w:p>
    <w:p w:rsidR="00CD5F47" w:rsidRDefault="007804D7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социальных услуг, предоставляемых поставщиками </w:t>
      </w:r>
    </w:p>
    <w:p w:rsidR="00CD5F47" w:rsidRDefault="007804D7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социальных услуг в форме социального обслуживания на дому, </w:t>
      </w:r>
    </w:p>
    <w:p w:rsidR="00CD5F47" w:rsidRDefault="007804D7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полустационарной и стационарной формах социального обслуживания</w:t>
      </w:r>
    </w:p>
    <w:p w:rsidR="00CD5F47" w:rsidRDefault="00CD5F47">
      <w:pPr>
        <w:widowControl w:val="0"/>
        <w:spacing w:line="228" w:lineRule="auto"/>
        <w:jc w:val="center"/>
        <w:rPr>
          <w:sz w:val="24"/>
        </w:rPr>
      </w:pP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 Порядок взимания платы за предоставление социальных услуг, предоставляемых поставщиками социальных услуг в форме социального обслуживания на дому, полустационарной и стационарной формах социального обслуживания (далее – Порядок), разработан на основании пункта 14 статьи 8 Федерального закона от 28.12.2013 № 442-ФЗ «Об основах социального обслуживания граждан в Российской Федерации» (далее – Федеральный закон № 442-ФЗ), пункта 10 статьи 4 Областного закона от 03.09.2014 № 222-ЗС «О социальном обслуживании граждан в Ростовской области» (далее – Областной закон № 222-ЗС).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 Социальные услуги в форме социального обслуживания на дому и в полустационарной форме социального обслуживания предоставляются за плату или частичную плату, если на дату обращения среднедушевой доход получателей социальных услуг, рассчитанный в порядке, установленном Правительством Российской Федерации, превышает предельную величину среднедушевого дохода, установленную частью 4 статьи 25 Областного закона № 222-ЗС.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 Социальные услуги в стационарной форме социального обслуживания предоставляются их получателям за плату или частичную плату, за исключением получателей социальных услуг, указанных в части 1 статьи 31 Федерального закона № 442-ФЗ.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Нормативными правовыми актами Правительства Ростовской области могут быть предусмотрены иные категории граждан, которым социальные услуги предоставляются бесплатно.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  <w:shd w:val="clear" w:color="auto" w:fill="92FF99"/>
        </w:rPr>
      </w:pPr>
      <w:r>
        <w:rPr>
          <w:sz w:val="28"/>
        </w:rPr>
        <w:t xml:space="preserve">4. Поставщики социальных услуг (далее – поставщик) вправе предоставлять по письменному заявлению получателя социальных услуг </w:t>
      </w:r>
      <w:r>
        <w:br/>
      </w:r>
      <w:r>
        <w:rPr>
          <w:sz w:val="28"/>
        </w:rPr>
        <w:t xml:space="preserve">(далее – получатель) или его законного представителя социальные услуги согласно перечню социальных услуг по видам социальных услуг сверх установленных стандартом кратностью и периодичностью за дополнительную плату по тарифам поставщика, утвержденным в порядке, установленном постановлением Правительства Ростовской области. 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5. Плата за предоставление социальных услуг независимо от формы социального обслуживания производится в соответствии с договором о предоставлении социальных услуг, заключенным между поставщиком и получателем или его законным представителем (далее – договор).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6. Плата за предоставление социальных услуг независимо от формы социального обслуживания взимается за фактически предоставленные услуги.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7. Ежемесячная плата за предоставление социальных услуг в форме социального обслуживания на дому и полустационарной форме производится получателем или его законным представителем путем внесения наличных денежных средств в кассу или перечислением на счет поставщика.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Плата за предоставление социальных услуг в форме социального обслуживания на дому, полустационарной форме социального обслуживания взимается ежемесячно не позднее 10-го числа месяца, следующего за месяцем, в котором были предоставлены социальные услуги.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trike/>
          <w:sz w:val="28"/>
        </w:rPr>
      </w:pPr>
      <w:r>
        <w:rPr>
          <w:sz w:val="28"/>
        </w:rPr>
        <w:t>8. Плата поставщику за предоставление социальных услуг, оказываемых получателю в стационарной форме социального обслуживания, производится получателем либо его законным представителем:</w:t>
      </w:r>
    </w:p>
    <w:p w:rsidR="00CD5F47" w:rsidRDefault="007804D7">
      <w:pPr>
        <w:spacing w:line="228" w:lineRule="auto"/>
        <w:ind w:firstLine="709"/>
        <w:jc w:val="both"/>
        <w:rPr>
          <w:sz w:val="16"/>
        </w:rPr>
      </w:pPr>
      <w:r>
        <w:rPr>
          <w:sz w:val="28"/>
        </w:rPr>
        <w:t>наличными денежными средствами через кассу поставщика либо через уполномоченного работника поставщика на прием наличных денежных средств ежемесячно, не позднее чем за пять дней до конца месяца, следующего за месяцем, в котором были предоставлены социальные услуги;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безналичным перечислением денежных средств на расчетный счет поставщика через кредитные организации ежемесячно, не позднее чем за пять дней до конца месяца, следующего за месяцем, в котором были предоставлены социальные услуги;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безналичным перечислением денежных средств на расчетный счет поставщика органом, осуществляющим пенсионное обеспечение получателя, ежемесячно за текущий месяц, одновременно с выплатой получателю причитающейся ему части пенсии и социальных выплат, на основании заявления, поданного в указанный орган получателем, либо его законным представителем.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Получатель вправе выбрать один или несколько способов внесения ежемесячной платы за предоставление социальных услуг.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9. Излишне уплаченная получателем плата за предоставление социальных услуг возвращается получателю на основании распорядительного документа поставщика.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10. Размер платы за социальные услуги, установленный договором, подлежит изменению в случаях изменения: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среднедушевого дохода получателя;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величины прожиточного минимума, установленного в Ростовской области для основных социально-демографических групп населения;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тарифов на социальные услуги;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видов и (или) объема предоставляемых социальных услуг. </w:t>
      </w:r>
    </w:p>
    <w:p w:rsidR="00CD5F47" w:rsidRDefault="007804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11. При изменении среднедушевого дохода получателя (изменении состава семьи или размера дохода получателя и (или) членов его семьи, доходов одиноко проживающего гражданина и принадлежащего им (ему) имущества на праве собственности), получатель или его законный представитель в течение трех рабочих дней со дня наступления данных обстоятельств обращается в орган социальной защиты населения муниципального района (городского округа) по месту нахождения поставщика (далее – орган социальной защиты населения) с заявлением о предоставлении справки о размере среднедушевого дохода гражданина для получения социальных услуг. </w:t>
      </w:r>
    </w:p>
    <w:p w:rsidR="00CD5F47" w:rsidRDefault="007804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Поставщик имеет право оказывать содействие получателю или его законному представителю в направлении в орган социальной защиты населения заявления о предоставлении справки о размере среднедушевого дохода гражданина для получения социальных услуг.</w:t>
      </w:r>
    </w:p>
    <w:p w:rsidR="00CD5F47" w:rsidRDefault="007804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12. Орган социальной защиты населения в течение пяти рабочих дней со дня получения заявления, указанного в пункте 11 настоящего Порядка, обеспечивает выдачу получателю или его законному представителю справки о размере среднедушевого дохода гражданина для получения социальных услуг согласно форме, предусмотренной постановлением Правительства Ростовской области от 29.07.2024 № 519 «Об утверждении Порядка предоставления социальных услуг поставщиками социальных услуг».</w:t>
      </w:r>
    </w:p>
    <w:p w:rsidR="00CD5F47" w:rsidRDefault="007804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13. При изменении величины прожиточного минимума, тарифов на социальные услуги, видов и (или) объема предоставляемых социальных услуг перерасчет</w:t>
      </w:r>
      <w:r>
        <w:rPr>
          <w:b/>
          <w:i/>
          <w:sz w:val="28"/>
        </w:rPr>
        <w:t xml:space="preserve"> </w:t>
      </w:r>
      <w:r>
        <w:rPr>
          <w:sz w:val="28"/>
        </w:rPr>
        <w:t>размера платы за социальные услуги осуществляется поставщиком в течение трех рабочих дней со дня наступления данных обстоятельств.</w:t>
      </w:r>
    </w:p>
    <w:p w:rsidR="00CD5F47" w:rsidRDefault="007804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Поставщик направляет получателю или его законному представителю письменное уведомление об изменении размера платы за социальные услуги</w:t>
      </w:r>
      <w:r>
        <w:rPr>
          <w:b/>
          <w:sz w:val="28"/>
        </w:rPr>
        <w:t xml:space="preserve"> </w:t>
      </w:r>
      <w:r>
        <w:rPr>
          <w:sz w:val="28"/>
        </w:rPr>
        <w:t>с указанием оснований для его изменения, расчетом нового размера платы, а также даты начала действия указанных изменений.</w:t>
      </w:r>
    </w:p>
    <w:p w:rsidR="00CD5F47" w:rsidRDefault="007804D7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>Письменное уведомление об изменении размера платы за социальные услуги направляется в течение двух рабочих дней со дня изменения размера платы.</w:t>
      </w:r>
      <w:r>
        <w:rPr>
          <w:i/>
          <w:sz w:val="28"/>
        </w:rPr>
        <w:t xml:space="preserve"> </w:t>
      </w:r>
    </w:p>
    <w:p w:rsidR="00CD5F47" w:rsidRDefault="007804D7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 xml:space="preserve">Изменение размера платы за социальные услуги оформляется в виде дополнительного соглашения к договору и направляется получателю или его законному представителю в течение двух рабочих дней со дня письменного уведомления об изменении размера платы за социальные услуги. </w:t>
      </w:r>
    </w:p>
    <w:p w:rsidR="00CD5F47" w:rsidRDefault="007804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14. В случае отказа получателя или его законного представителя от     подписания дополнительного соглашения к договору, указанного в   пункте 13 настоящего Порядка, договор расторгается в порядке, установленном гражданским законодательством.</w:t>
      </w:r>
    </w:p>
    <w:p w:rsidR="00CD5F47" w:rsidRDefault="00CD5F47">
      <w:pPr>
        <w:widowControl w:val="0"/>
        <w:jc w:val="both"/>
        <w:rPr>
          <w:sz w:val="28"/>
        </w:rPr>
      </w:pPr>
    </w:p>
    <w:p w:rsidR="00CD5F47" w:rsidRDefault="00CD5F47">
      <w:pPr>
        <w:rPr>
          <w:sz w:val="28"/>
        </w:rPr>
      </w:pPr>
    </w:p>
    <w:p w:rsidR="00CD5F47" w:rsidRDefault="00CD5F47">
      <w:pPr>
        <w:rPr>
          <w:sz w:val="28"/>
        </w:rPr>
      </w:pPr>
    </w:p>
    <w:p w:rsidR="00CD5F47" w:rsidRDefault="007804D7">
      <w:pPr>
        <w:ind w:right="5551"/>
        <w:jc w:val="center"/>
        <w:rPr>
          <w:sz w:val="28"/>
        </w:rPr>
      </w:pPr>
      <w:r>
        <w:rPr>
          <w:sz w:val="28"/>
        </w:rPr>
        <w:t>Начальник управления</w:t>
      </w:r>
    </w:p>
    <w:p w:rsidR="00CD5F47" w:rsidRDefault="007804D7">
      <w:pPr>
        <w:ind w:right="5551"/>
        <w:jc w:val="center"/>
        <w:rPr>
          <w:sz w:val="28"/>
        </w:rPr>
      </w:pPr>
      <w:r>
        <w:rPr>
          <w:sz w:val="28"/>
        </w:rPr>
        <w:t>документационного обеспечения</w:t>
      </w:r>
    </w:p>
    <w:p w:rsidR="00CD5F47" w:rsidRDefault="007804D7">
      <w:pPr>
        <w:rPr>
          <w:sz w:val="28"/>
        </w:rPr>
      </w:pPr>
      <w:r>
        <w:rPr>
          <w:sz w:val="28"/>
        </w:rPr>
        <w:t>Правительства Ростовской области                                                          В.В. Лозин</w:t>
      </w:r>
    </w:p>
    <w:sectPr w:rsidR="00CD5F47">
      <w:headerReference w:type="default" r:id="rId8"/>
      <w:footerReference w:type="default" r:id="rId9"/>
      <w:footerReference w:type="first" r:id="rId10"/>
      <w:pgSz w:w="11908" w:h="16848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B6" w:rsidRDefault="004707B6">
      <w:r>
        <w:separator/>
      </w:r>
    </w:p>
  </w:endnote>
  <w:endnote w:type="continuationSeparator" w:id="0">
    <w:p w:rsidR="004707B6" w:rsidRDefault="0047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47" w:rsidRPr="007804D7" w:rsidRDefault="007804D7">
    <w:pPr>
      <w:rPr>
        <w:lang w:val="en-US"/>
      </w:rPr>
    </w:pPr>
    <w:r w:rsidRPr="007804D7">
      <w:rPr>
        <w:lang w:val="en-US"/>
      </w:rPr>
      <w:t>Y:\ORST\Ppo\ppo682.f24.docx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47" w:rsidRPr="007804D7" w:rsidRDefault="007804D7">
    <w:pPr>
      <w:rPr>
        <w:lang w:val="en-US"/>
      </w:rPr>
    </w:pPr>
    <w:r w:rsidRPr="007804D7">
      <w:rPr>
        <w:lang w:val="en-US"/>
      </w:rPr>
      <w:t>Y:\ORST\Ppo\ppo682.f24.docx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B6" w:rsidRDefault="004707B6">
      <w:r>
        <w:separator/>
      </w:r>
    </w:p>
  </w:footnote>
  <w:footnote w:type="continuationSeparator" w:id="0">
    <w:p w:rsidR="004707B6" w:rsidRDefault="00470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47" w:rsidRDefault="007804D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158AF">
      <w:rPr>
        <w:noProof/>
      </w:rPr>
      <w:t>4</w:t>
    </w:r>
    <w:r>
      <w:fldChar w:fldCharType="end"/>
    </w:r>
  </w:p>
  <w:p w:rsidR="00CD5F47" w:rsidRDefault="00CD5F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47"/>
    <w:rsid w:val="004707B6"/>
    <w:rsid w:val="007804D7"/>
    <w:rsid w:val="00BF0C73"/>
    <w:rsid w:val="00C158AF"/>
    <w:rsid w:val="00C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Quote"/>
    <w:basedOn w:val="a"/>
    <w:next w:val="a"/>
    <w:link w:val="22"/>
    <w:pPr>
      <w:ind w:firstLine="709"/>
      <w:jc w:val="both"/>
    </w:pPr>
    <w:rPr>
      <w:i/>
      <w:sz w:val="28"/>
    </w:rPr>
  </w:style>
  <w:style w:type="character" w:customStyle="1" w:styleId="22">
    <w:name w:val="Цитата 2 Знак"/>
    <w:basedOn w:val="1"/>
    <w:link w:val="21"/>
    <w:rPr>
      <w:i/>
      <w:sz w:val="28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"/>
    <w:link w:val="23"/>
    <w:rPr>
      <w:rFonts w:ascii="XO Thames" w:hAnsi="XO Thames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5">
    <w:name w:val="Document Map"/>
    <w:basedOn w:val="a"/>
    <w:link w:val="a6"/>
    <w:pPr>
      <w:ind w:firstLine="709"/>
      <w:jc w:val="both"/>
    </w:pPr>
    <w:rPr>
      <w:rFonts w:ascii="Tahoma" w:hAnsi="Tahoma"/>
      <w:sz w:val="28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Pr>
      <w:rFonts w:ascii="Arial" w:hAnsi="Arial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3">
    <w:name w:val="Выделение1"/>
    <w:link w:val="ab"/>
    <w:rPr>
      <w:b/>
      <w:i/>
      <w:spacing w:val="10"/>
    </w:rPr>
  </w:style>
  <w:style w:type="character" w:styleId="ab">
    <w:name w:val="Emphasis"/>
    <w:link w:val="13"/>
    <w:rPr>
      <w:b/>
      <w:i/>
      <w:spacing w:val="10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14">
    <w:name w:val="Сильная ссылка1"/>
    <w:link w:val="ae"/>
    <w:rPr>
      <w:b/>
      <w:smallCaps/>
    </w:rPr>
  </w:style>
  <w:style w:type="character" w:styleId="ae">
    <w:name w:val="Intense Reference"/>
    <w:link w:val="14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5">
    <w:name w:val="Основной текст1"/>
    <w:basedOn w:val="a"/>
    <w:link w:val="1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6">
    <w:name w:val="Основной текст1"/>
    <w:basedOn w:val="1"/>
    <w:link w:val="15"/>
    <w:rPr>
      <w:b/>
      <w:spacing w:val="-3"/>
    </w:rPr>
  </w:style>
  <w:style w:type="paragraph" w:customStyle="1" w:styleId="17">
    <w:name w:val="Название книги1"/>
    <w:link w:val="af"/>
    <w:rPr>
      <w:i/>
      <w:smallCaps/>
      <w:spacing w:val="5"/>
    </w:rPr>
  </w:style>
  <w:style w:type="character" w:styleId="af">
    <w:name w:val="Book Title"/>
    <w:link w:val="17"/>
    <w:rPr>
      <w:i/>
      <w:smallCaps/>
      <w:spacing w:val="5"/>
    </w:rPr>
  </w:style>
  <w:style w:type="paragraph" w:styleId="af0">
    <w:name w:val="Body Text"/>
    <w:basedOn w:val="a"/>
    <w:link w:val="af1"/>
    <w:rPr>
      <w:sz w:val="28"/>
    </w:rPr>
  </w:style>
  <w:style w:type="character" w:customStyle="1" w:styleId="af1">
    <w:name w:val="Основной текст Знак"/>
    <w:basedOn w:val="1"/>
    <w:link w:val="af0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8">
    <w:name w:val="Выделенная цитата1"/>
    <w:basedOn w:val="a"/>
    <w:next w:val="a"/>
    <w:link w:val="19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Pr>
      <w:b/>
      <w:i/>
      <w:color w:val="4F81BD"/>
    </w:rPr>
  </w:style>
  <w:style w:type="paragraph" w:customStyle="1" w:styleId="1a">
    <w:name w:val="Сильное выделение1"/>
    <w:link w:val="af2"/>
    <w:rPr>
      <w:b/>
      <w:i/>
    </w:rPr>
  </w:style>
  <w:style w:type="character" w:styleId="af2">
    <w:name w:val="Intense Emphasis"/>
    <w:link w:val="1a"/>
    <w:rPr>
      <w:b/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af5">
    <w:name w:val="Таб_текст"/>
    <w:basedOn w:val="af6"/>
    <w:link w:val="af7"/>
    <w:pPr>
      <w:jc w:val="left"/>
    </w:pPr>
    <w:rPr>
      <w:sz w:val="24"/>
    </w:rPr>
  </w:style>
  <w:style w:type="character" w:customStyle="1" w:styleId="af7">
    <w:name w:val="Таб_текст"/>
    <w:basedOn w:val="af8"/>
    <w:link w:val="af5"/>
    <w:rPr>
      <w:sz w:val="24"/>
    </w:rPr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Pr>
      <w:sz w:val="2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9">
    <w:name w:val="Body Text First Indent"/>
    <w:basedOn w:val="a"/>
    <w:link w:val="afa"/>
    <w:pPr>
      <w:ind w:firstLine="210"/>
    </w:pPr>
    <w:rPr>
      <w:rFonts w:ascii="Arial" w:hAnsi="Arial"/>
    </w:rPr>
  </w:style>
  <w:style w:type="character" w:customStyle="1" w:styleId="afa">
    <w:name w:val="Красная строка Знак"/>
    <w:basedOn w:val="1"/>
    <w:link w:val="af9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b">
    <w:name w:val="Таб_заг"/>
    <w:basedOn w:val="af6"/>
    <w:link w:val="afc"/>
    <w:pPr>
      <w:jc w:val="center"/>
    </w:pPr>
    <w:rPr>
      <w:sz w:val="24"/>
    </w:rPr>
  </w:style>
  <w:style w:type="character" w:customStyle="1" w:styleId="afc">
    <w:name w:val="Таб_заг"/>
    <w:basedOn w:val="af8"/>
    <w:link w:val="afb"/>
    <w:rPr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b">
    <w:name w:val="Текст сноски Знак1"/>
    <w:basedOn w:val="12"/>
    <w:link w:val="1c"/>
  </w:style>
  <w:style w:type="character" w:customStyle="1" w:styleId="1c">
    <w:name w:val="Текст сноски Знак1"/>
    <w:basedOn w:val="a0"/>
    <w:link w:val="1b"/>
  </w:style>
  <w:style w:type="paragraph" w:customStyle="1" w:styleId="1d">
    <w:name w:val="Гиперссылка1"/>
    <w:link w:val="afd"/>
    <w:rPr>
      <w:color w:val="0000FF"/>
      <w:u w:val="single"/>
    </w:rPr>
  </w:style>
  <w:style w:type="character" w:styleId="afd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e">
    <w:name w:val="toc 1"/>
    <w:basedOn w:val="a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Слабая ссылка1"/>
    <w:link w:val="afe"/>
    <w:rPr>
      <w:smallCaps/>
    </w:rPr>
  </w:style>
  <w:style w:type="character" w:styleId="afe">
    <w:name w:val="Subtle Reference"/>
    <w:link w:val="1f0"/>
    <w:rPr>
      <w:smallCaps/>
    </w:rPr>
  </w:style>
  <w:style w:type="paragraph" w:styleId="aff">
    <w:name w:val="Intense Quote"/>
    <w:basedOn w:val="a"/>
    <w:next w:val="a"/>
    <w:link w:val="aff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0">
    <w:name w:val="Выделенная цитата Знак"/>
    <w:basedOn w:val="1"/>
    <w:link w:val="aff"/>
    <w:rPr>
      <w:i/>
      <w:sz w:val="28"/>
    </w:rPr>
  </w:style>
  <w:style w:type="paragraph" w:styleId="a8">
    <w:name w:val="annotation text"/>
    <w:basedOn w:val="a"/>
    <w:link w:val="aa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1f1">
    <w:name w:val="Слабое выделение1"/>
    <w:link w:val="aff1"/>
    <w:rPr>
      <w:i/>
    </w:rPr>
  </w:style>
  <w:style w:type="character" w:styleId="aff1">
    <w:name w:val="Subtle Emphasis"/>
    <w:link w:val="1f1"/>
    <w:rPr>
      <w:i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f2">
    <w:name w:val="header"/>
    <w:basedOn w:val="a"/>
    <w:link w:val="aff3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</w:style>
  <w:style w:type="paragraph" w:styleId="aff4">
    <w:name w:val="Plain Text"/>
    <w:basedOn w:val="a"/>
    <w:link w:val="aff5"/>
    <w:pPr>
      <w:spacing w:before="64" w:after="64"/>
    </w:pPr>
    <w:rPr>
      <w:rFonts w:ascii="Arial" w:hAnsi="Arial"/>
    </w:rPr>
  </w:style>
  <w:style w:type="character" w:customStyle="1" w:styleId="aff5">
    <w:name w:val="Текст Знак"/>
    <w:basedOn w:val="1"/>
    <w:link w:val="aff4"/>
    <w:rPr>
      <w:rFonts w:ascii="Arial" w:hAnsi="Arial"/>
      <w:color w:val="000000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6">
    <w:name w:val="No Spacing"/>
    <w:basedOn w:val="a"/>
    <w:link w:val="af8"/>
    <w:pPr>
      <w:jc w:val="both"/>
    </w:pPr>
    <w:rPr>
      <w:sz w:val="28"/>
    </w:rPr>
  </w:style>
  <w:style w:type="character" w:customStyle="1" w:styleId="af8">
    <w:name w:val="Без интервала Знак"/>
    <w:basedOn w:val="1"/>
    <w:link w:val="af6"/>
    <w:rPr>
      <w:sz w:val="28"/>
    </w:rPr>
  </w:style>
  <w:style w:type="paragraph" w:styleId="aff6">
    <w:name w:val="Body Text Indent"/>
    <w:basedOn w:val="a"/>
    <w:link w:val="aff7"/>
    <w:pPr>
      <w:ind w:firstLine="709"/>
      <w:jc w:val="both"/>
    </w:pPr>
    <w:rPr>
      <w:sz w:val="28"/>
    </w:rPr>
  </w:style>
  <w:style w:type="character" w:customStyle="1" w:styleId="aff7">
    <w:name w:val="Основной текст с отступом Знак"/>
    <w:basedOn w:val="1"/>
    <w:link w:val="aff6"/>
    <w:rPr>
      <w:sz w:val="28"/>
    </w:rPr>
  </w:style>
  <w:style w:type="paragraph" w:styleId="aff8">
    <w:name w:val="Subtitle"/>
    <w:basedOn w:val="a"/>
    <w:next w:val="a"/>
    <w:link w:val="aff9"/>
    <w:uiPriority w:val="11"/>
    <w:qFormat/>
    <w:pPr>
      <w:ind w:left="10206"/>
      <w:jc w:val="center"/>
    </w:pPr>
    <w:rPr>
      <w:sz w:val="28"/>
    </w:rPr>
  </w:style>
  <w:style w:type="character" w:customStyle="1" w:styleId="aff9">
    <w:name w:val="Подзаголовок Знак"/>
    <w:basedOn w:val="1"/>
    <w:link w:val="aff8"/>
    <w:rPr>
      <w:sz w:val="28"/>
    </w:rPr>
  </w:style>
  <w:style w:type="paragraph" w:styleId="affa">
    <w:name w:val="Title"/>
    <w:basedOn w:val="a"/>
    <w:next w:val="a"/>
    <w:link w:val="affb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b">
    <w:name w:val="Название Знак"/>
    <w:basedOn w:val="1"/>
    <w:link w:val="affa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2">
    <w:name w:val="Номер страницы1"/>
    <w:basedOn w:val="12"/>
    <w:link w:val="affc"/>
  </w:style>
  <w:style w:type="character" w:styleId="affc">
    <w:name w:val="page number"/>
    <w:basedOn w:val="a0"/>
    <w:link w:val="1f2"/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d">
    <w:name w:val="endnote text"/>
    <w:basedOn w:val="a"/>
    <w:link w:val="affe"/>
    <w:pPr>
      <w:ind w:firstLine="709"/>
      <w:jc w:val="both"/>
    </w:pPr>
    <w:rPr>
      <w:sz w:val="28"/>
    </w:rPr>
  </w:style>
  <w:style w:type="character" w:customStyle="1" w:styleId="affe">
    <w:name w:val="Текст концевой сноски 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Quote"/>
    <w:basedOn w:val="a"/>
    <w:next w:val="a"/>
    <w:link w:val="22"/>
    <w:pPr>
      <w:ind w:firstLine="709"/>
      <w:jc w:val="both"/>
    </w:pPr>
    <w:rPr>
      <w:i/>
      <w:sz w:val="28"/>
    </w:rPr>
  </w:style>
  <w:style w:type="character" w:customStyle="1" w:styleId="22">
    <w:name w:val="Цитата 2 Знак"/>
    <w:basedOn w:val="1"/>
    <w:link w:val="21"/>
    <w:rPr>
      <w:i/>
      <w:sz w:val="28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"/>
    <w:link w:val="23"/>
    <w:rPr>
      <w:rFonts w:ascii="XO Thames" w:hAnsi="XO Thames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5">
    <w:name w:val="Document Map"/>
    <w:basedOn w:val="a"/>
    <w:link w:val="a6"/>
    <w:pPr>
      <w:ind w:firstLine="709"/>
      <w:jc w:val="both"/>
    </w:pPr>
    <w:rPr>
      <w:rFonts w:ascii="Tahoma" w:hAnsi="Tahoma"/>
      <w:sz w:val="28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Pr>
      <w:rFonts w:ascii="Arial" w:hAnsi="Arial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3">
    <w:name w:val="Выделение1"/>
    <w:link w:val="ab"/>
    <w:rPr>
      <w:b/>
      <w:i/>
      <w:spacing w:val="10"/>
    </w:rPr>
  </w:style>
  <w:style w:type="character" w:styleId="ab">
    <w:name w:val="Emphasis"/>
    <w:link w:val="13"/>
    <w:rPr>
      <w:b/>
      <w:i/>
      <w:spacing w:val="10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14">
    <w:name w:val="Сильная ссылка1"/>
    <w:link w:val="ae"/>
    <w:rPr>
      <w:b/>
      <w:smallCaps/>
    </w:rPr>
  </w:style>
  <w:style w:type="character" w:styleId="ae">
    <w:name w:val="Intense Reference"/>
    <w:link w:val="14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5">
    <w:name w:val="Основной текст1"/>
    <w:basedOn w:val="a"/>
    <w:link w:val="1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6">
    <w:name w:val="Основной текст1"/>
    <w:basedOn w:val="1"/>
    <w:link w:val="15"/>
    <w:rPr>
      <w:b/>
      <w:spacing w:val="-3"/>
    </w:rPr>
  </w:style>
  <w:style w:type="paragraph" w:customStyle="1" w:styleId="17">
    <w:name w:val="Название книги1"/>
    <w:link w:val="af"/>
    <w:rPr>
      <w:i/>
      <w:smallCaps/>
      <w:spacing w:val="5"/>
    </w:rPr>
  </w:style>
  <w:style w:type="character" w:styleId="af">
    <w:name w:val="Book Title"/>
    <w:link w:val="17"/>
    <w:rPr>
      <w:i/>
      <w:smallCaps/>
      <w:spacing w:val="5"/>
    </w:rPr>
  </w:style>
  <w:style w:type="paragraph" w:styleId="af0">
    <w:name w:val="Body Text"/>
    <w:basedOn w:val="a"/>
    <w:link w:val="af1"/>
    <w:rPr>
      <w:sz w:val="28"/>
    </w:rPr>
  </w:style>
  <w:style w:type="character" w:customStyle="1" w:styleId="af1">
    <w:name w:val="Основной текст Знак"/>
    <w:basedOn w:val="1"/>
    <w:link w:val="af0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8">
    <w:name w:val="Выделенная цитата1"/>
    <w:basedOn w:val="a"/>
    <w:next w:val="a"/>
    <w:link w:val="19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Pr>
      <w:b/>
      <w:i/>
      <w:color w:val="4F81BD"/>
    </w:rPr>
  </w:style>
  <w:style w:type="paragraph" w:customStyle="1" w:styleId="1a">
    <w:name w:val="Сильное выделение1"/>
    <w:link w:val="af2"/>
    <w:rPr>
      <w:b/>
      <w:i/>
    </w:rPr>
  </w:style>
  <w:style w:type="character" w:styleId="af2">
    <w:name w:val="Intense Emphasis"/>
    <w:link w:val="1a"/>
    <w:rPr>
      <w:b/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af5">
    <w:name w:val="Таб_текст"/>
    <w:basedOn w:val="af6"/>
    <w:link w:val="af7"/>
    <w:pPr>
      <w:jc w:val="left"/>
    </w:pPr>
    <w:rPr>
      <w:sz w:val="24"/>
    </w:rPr>
  </w:style>
  <w:style w:type="character" w:customStyle="1" w:styleId="af7">
    <w:name w:val="Таб_текст"/>
    <w:basedOn w:val="af8"/>
    <w:link w:val="af5"/>
    <w:rPr>
      <w:sz w:val="24"/>
    </w:rPr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Pr>
      <w:sz w:val="2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9">
    <w:name w:val="Body Text First Indent"/>
    <w:basedOn w:val="a"/>
    <w:link w:val="afa"/>
    <w:pPr>
      <w:ind w:firstLine="210"/>
    </w:pPr>
    <w:rPr>
      <w:rFonts w:ascii="Arial" w:hAnsi="Arial"/>
    </w:rPr>
  </w:style>
  <w:style w:type="character" w:customStyle="1" w:styleId="afa">
    <w:name w:val="Красная строка Знак"/>
    <w:basedOn w:val="1"/>
    <w:link w:val="af9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b">
    <w:name w:val="Таб_заг"/>
    <w:basedOn w:val="af6"/>
    <w:link w:val="afc"/>
    <w:pPr>
      <w:jc w:val="center"/>
    </w:pPr>
    <w:rPr>
      <w:sz w:val="24"/>
    </w:rPr>
  </w:style>
  <w:style w:type="character" w:customStyle="1" w:styleId="afc">
    <w:name w:val="Таб_заг"/>
    <w:basedOn w:val="af8"/>
    <w:link w:val="afb"/>
    <w:rPr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b">
    <w:name w:val="Текст сноски Знак1"/>
    <w:basedOn w:val="12"/>
    <w:link w:val="1c"/>
  </w:style>
  <w:style w:type="character" w:customStyle="1" w:styleId="1c">
    <w:name w:val="Текст сноски Знак1"/>
    <w:basedOn w:val="a0"/>
    <w:link w:val="1b"/>
  </w:style>
  <w:style w:type="paragraph" w:customStyle="1" w:styleId="1d">
    <w:name w:val="Гиперссылка1"/>
    <w:link w:val="afd"/>
    <w:rPr>
      <w:color w:val="0000FF"/>
      <w:u w:val="single"/>
    </w:rPr>
  </w:style>
  <w:style w:type="character" w:styleId="afd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e">
    <w:name w:val="toc 1"/>
    <w:basedOn w:val="a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Слабая ссылка1"/>
    <w:link w:val="afe"/>
    <w:rPr>
      <w:smallCaps/>
    </w:rPr>
  </w:style>
  <w:style w:type="character" w:styleId="afe">
    <w:name w:val="Subtle Reference"/>
    <w:link w:val="1f0"/>
    <w:rPr>
      <w:smallCaps/>
    </w:rPr>
  </w:style>
  <w:style w:type="paragraph" w:styleId="aff">
    <w:name w:val="Intense Quote"/>
    <w:basedOn w:val="a"/>
    <w:next w:val="a"/>
    <w:link w:val="aff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0">
    <w:name w:val="Выделенная цитата Знак"/>
    <w:basedOn w:val="1"/>
    <w:link w:val="aff"/>
    <w:rPr>
      <w:i/>
      <w:sz w:val="28"/>
    </w:rPr>
  </w:style>
  <w:style w:type="paragraph" w:styleId="a8">
    <w:name w:val="annotation text"/>
    <w:basedOn w:val="a"/>
    <w:link w:val="aa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1f1">
    <w:name w:val="Слабое выделение1"/>
    <w:link w:val="aff1"/>
    <w:rPr>
      <w:i/>
    </w:rPr>
  </w:style>
  <w:style w:type="character" w:styleId="aff1">
    <w:name w:val="Subtle Emphasis"/>
    <w:link w:val="1f1"/>
    <w:rPr>
      <w:i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f2">
    <w:name w:val="header"/>
    <w:basedOn w:val="a"/>
    <w:link w:val="aff3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</w:style>
  <w:style w:type="paragraph" w:styleId="aff4">
    <w:name w:val="Plain Text"/>
    <w:basedOn w:val="a"/>
    <w:link w:val="aff5"/>
    <w:pPr>
      <w:spacing w:before="64" w:after="64"/>
    </w:pPr>
    <w:rPr>
      <w:rFonts w:ascii="Arial" w:hAnsi="Arial"/>
    </w:rPr>
  </w:style>
  <w:style w:type="character" w:customStyle="1" w:styleId="aff5">
    <w:name w:val="Текст Знак"/>
    <w:basedOn w:val="1"/>
    <w:link w:val="aff4"/>
    <w:rPr>
      <w:rFonts w:ascii="Arial" w:hAnsi="Arial"/>
      <w:color w:val="000000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6">
    <w:name w:val="No Spacing"/>
    <w:basedOn w:val="a"/>
    <w:link w:val="af8"/>
    <w:pPr>
      <w:jc w:val="both"/>
    </w:pPr>
    <w:rPr>
      <w:sz w:val="28"/>
    </w:rPr>
  </w:style>
  <w:style w:type="character" w:customStyle="1" w:styleId="af8">
    <w:name w:val="Без интервала Знак"/>
    <w:basedOn w:val="1"/>
    <w:link w:val="af6"/>
    <w:rPr>
      <w:sz w:val="28"/>
    </w:rPr>
  </w:style>
  <w:style w:type="paragraph" w:styleId="aff6">
    <w:name w:val="Body Text Indent"/>
    <w:basedOn w:val="a"/>
    <w:link w:val="aff7"/>
    <w:pPr>
      <w:ind w:firstLine="709"/>
      <w:jc w:val="both"/>
    </w:pPr>
    <w:rPr>
      <w:sz w:val="28"/>
    </w:rPr>
  </w:style>
  <w:style w:type="character" w:customStyle="1" w:styleId="aff7">
    <w:name w:val="Основной текст с отступом Знак"/>
    <w:basedOn w:val="1"/>
    <w:link w:val="aff6"/>
    <w:rPr>
      <w:sz w:val="28"/>
    </w:rPr>
  </w:style>
  <w:style w:type="paragraph" w:styleId="aff8">
    <w:name w:val="Subtitle"/>
    <w:basedOn w:val="a"/>
    <w:next w:val="a"/>
    <w:link w:val="aff9"/>
    <w:uiPriority w:val="11"/>
    <w:qFormat/>
    <w:pPr>
      <w:ind w:left="10206"/>
      <w:jc w:val="center"/>
    </w:pPr>
    <w:rPr>
      <w:sz w:val="28"/>
    </w:rPr>
  </w:style>
  <w:style w:type="character" w:customStyle="1" w:styleId="aff9">
    <w:name w:val="Подзаголовок Знак"/>
    <w:basedOn w:val="1"/>
    <w:link w:val="aff8"/>
    <w:rPr>
      <w:sz w:val="28"/>
    </w:rPr>
  </w:style>
  <w:style w:type="paragraph" w:styleId="affa">
    <w:name w:val="Title"/>
    <w:basedOn w:val="a"/>
    <w:next w:val="a"/>
    <w:link w:val="affb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b">
    <w:name w:val="Название Знак"/>
    <w:basedOn w:val="1"/>
    <w:link w:val="affa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2">
    <w:name w:val="Номер страницы1"/>
    <w:basedOn w:val="12"/>
    <w:link w:val="affc"/>
  </w:style>
  <w:style w:type="character" w:styleId="affc">
    <w:name w:val="page number"/>
    <w:basedOn w:val="a0"/>
    <w:link w:val="1f2"/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d">
    <w:name w:val="endnote text"/>
    <w:basedOn w:val="a"/>
    <w:link w:val="affe"/>
    <w:pPr>
      <w:ind w:firstLine="709"/>
      <w:jc w:val="both"/>
    </w:pPr>
    <w:rPr>
      <w:sz w:val="28"/>
    </w:rPr>
  </w:style>
  <w:style w:type="character" w:customStyle="1" w:styleId="affe">
    <w:name w:val="Текст концевой сноски 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2025-07-21T13:36:00Z</dcterms:created>
  <dcterms:modified xsi:type="dcterms:W3CDTF">2025-07-21T13:36:00Z</dcterms:modified>
</cp:coreProperties>
</file>