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4C85" w14:textId="77777777" w:rsidR="00667BE5" w:rsidRPr="00667BE5" w:rsidRDefault="00667BE5" w:rsidP="00667BE5">
      <w:pPr>
        <w:spacing w:before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1"/>
        <w:gridCol w:w="5969"/>
      </w:tblGrid>
      <w:tr w:rsidR="00667BE5" w:rsidRPr="00667BE5" w14:paraId="4B5ED499" w14:textId="77777777" w:rsidTr="00667BE5">
        <w:tc>
          <w:tcPr>
            <w:tcW w:w="8760" w:type="dxa"/>
            <w:shd w:val="clear" w:color="auto" w:fill="auto"/>
            <w:hideMark/>
          </w:tcPr>
          <w:p w14:paraId="5EA77709" w14:textId="77777777" w:rsidR="00667BE5" w:rsidRP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14:paraId="598E83B0" w14:textId="77777777" w:rsidR="00667BE5" w:rsidRP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УТВЕРЖДАЮ:</w:t>
            </w:r>
          </w:p>
        </w:tc>
      </w:tr>
      <w:tr w:rsidR="00667BE5" w:rsidRPr="00667BE5" w14:paraId="725BC1D3" w14:textId="77777777" w:rsidTr="00667BE5">
        <w:tc>
          <w:tcPr>
            <w:tcW w:w="8760" w:type="dxa"/>
            <w:shd w:val="clear" w:color="auto" w:fill="auto"/>
            <w:hideMark/>
          </w:tcPr>
          <w:p w14:paraId="100ECD5F" w14:textId="77777777" w:rsidR="00667BE5" w:rsidRP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14:paraId="22E97C8C" w14:textId="77777777" w:rsidR="00667BE5" w:rsidRPr="00667BE5" w:rsidRDefault="00667BE5" w:rsidP="003E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Директор МУЦСО Октябрьского района</w:t>
            </w:r>
          </w:p>
        </w:tc>
      </w:tr>
      <w:tr w:rsidR="00667BE5" w:rsidRPr="00667BE5" w14:paraId="2242234D" w14:textId="77777777" w:rsidTr="00667BE5">
        <w:tc>
          <w:tcPr>
            <w:tcW w:w="8760" w:type="dxa"/>
            <w:shd w:val="clear" w:color="auto" w:fill="auto"/>
            <w:hideMark/>
          </w:tcPr>
          <w:p w14:paraId="4527B9FB" w14:textId="77777777" w:rsidR="00667BE5" w:rsidRP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14:paraId="2016B59E" w14:textId="77777777" w:rsidR="00667BE5" w:rsidRPr="00667BE5" w:rsidRDefault="00667BE5" w:rsidP="003E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             __________________ Л.Н. Баранова</w:t>
            </w:r>
          </w:p>
        </w:tc>
      </w:tr>
      <w:tr w:rsidR="00667BE5" w:rsidRPr="00667BE5" w14:paraId="5DE31295" w14:textId="77777777" w:rsidTr="00667BE5">
        <w:tc>
          <w:tcPr>
            <w:tcW w:w="8760" w:type="dxa"/>
            <w:shd w:val="clear" w:color="auto" w:fill="auto"/>
            <w:hideMark/>
          </w:tcPr>
          <w:p w14:paraId="5E50FD97" w14:textId="77777777" w:rsidR="00667BE5" w:rsidRP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shd w:val="clear" w:color="auto" w:fill="auto"/>
            <w:hideMark/>
          </w:tcPr>
          <w:p w14:paraId="641D61AB" w14:textId="711E654E" w:rsidR="00667BE5" w:rsidRDefault="00667BE5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7689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F14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» декабря 20</w:t>
            </w:r>
            <w:r w:rsidR="00BB6C9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DF14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7BE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14:paraId="5638D8D4" w14:textId="002F5195" w:rsidR="002F74C4" w:rsidRPr="00667BE5" w:rsidRDefault="002F74C4" w:rsidP="003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D7689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14:paraId="6B4CC89A" w14:textId="77777777" w:rsidR="00667BE5" w:rsidRPr="00667BE5" w:rsidRDefault="00667BE5" w:rsidP="003E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14:paraId="7BB89A0D" w14:textId="77777777" w:rsidR="00667BE5" w:rsidRPr="00667BE5" w:rsidRDefault="00667BE5" w:rsidP="003E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</w:t>
      </w:r>
    </w:p>
    <w:p w14:paraId="73FAEA51" w14:textId="6259CE28" w:rsidR="00667BE5" w:rsidRPr="00667BE5" w:rsidRDefault="00667BE5" w:rsidP="003E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мероприятий по улучшению качества работы </w:t>
      </w:r>
      <w:r w:rsidR="002F74C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МУЦСО Октябрьского района</w:t>
      </w: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на 202</w:t>
      </w:r>
      <w:r w:rsidR="003E75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</w:t>
      </w:r>
      <w:r w:rsidRPr="00667BE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год</w:t>
      </w:r>
    </w:p>
    <w:p w14:paraId="7BFC2088" w14:textId="77777777" w:rsidR="00667BE5" w:rsidRPr="00667BE5" w:rsidRDefault="00667BE5" w:rsidP="00667BE5">
      <w:pPr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67BE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67BE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794"/>
        <w:gridCol w:w="2150"/>
        <w:gridCol w:w="1540"/>
        <w:gridCol w:w="1762"/>
        <w:gridCol w:w="2125"/>
        <w:gridCol w:w="3425"/>
      </w:tblGrid>
      <w:tr w:rsidR="00667BE5" w:rsidRPr="00667BE5" w14:paraId="08CEA982" w14:textId="77777777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8EC08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3B4AA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6BBB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реализации (результат независимой оценки качества)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C5325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E68FE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E94BE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D06E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667BE5" w:rsidRPr="00667BE5" w14:paraId="566109B4" w14:textId="77777777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498EAE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F39ABA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информации (сведений) о муниципальном учреждении на официальном сайте в информационно-телекоммуникационной сети "Интернет" (www.bus.gov.ru)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3B29A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качества оказания услуг «Открытость и 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информации об организации»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67A068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815CD2" w14:textId="77777777" w:rsid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14:paraId="31D2B01E" w14:textId="77777777" w:rsid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14:paraId="7ABB41D7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D9D83A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доступной и открытой информационной среды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49247A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2D093C74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рейтинга на сайте www.bus.gov.ru</w:t>
            </w:r>
          </w:p>
        </w:tc>
      </w:tr>
      <w:tr w:rsidR="00667BE5" w:rsidRPr="00667BE5" w14:paraId="7B30914F" w14:textId="77777777" w:rsidTr="00667BE5"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BE16E1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80A370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обновление информации о деятельности учреждения на информационных стендах, в информационно-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"Интернет", в том числе на официальном сайте учреждения в соответствии с требованиями статьи 13 Федерального закона от 28.12.2013 № 442-ФЗ «Об основах социального обслуживания граждан в Российской Федерации»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0AB02A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Критерий оценки качества оказания услуг «Открытость и доступность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15291A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D6AF60" w14:textId="77777777" w:rsid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социальной работе</w:t>
            </w:r>
          </w:p>
          <w:p w14:paraId="2A12C30E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1A703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00D70A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75464FE7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полнота, актуальность и понятность информации об организации социального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обслуживания, размещаемой на официальном сайте;</w:t>
            </w:r>
          </w:p>
          <w:p w14:paraId="257456BF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опрошенных, %)</w:t>
            </w:r>
          </w:p>
        </w:tc>
      </w:tr>
      <w:tr w:rsidR="00667BE5" w:rsidRPr="00667BE5" w14:paraId="667C9284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37F2F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72EEBC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печатной продукции (памяток, буклетов, информационных листов), содержащей информацию о предоставляемых социальных услугах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3D9923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88A5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4FEF0A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14:paraId="6A923EC1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7E5014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D2BA34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163E1371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опрошенных, %)</w:t>
            </w:r>
          </w:p>
        </w:tc>
      </w:tr>
      <w:tr w:rsidR="00667BE5" w:rsidRPr="00667BE5" w14:paraId="16AA7CA5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DC232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DFD5C0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предоставляемых учреждением социальных услугах посредством печатных СМИ, а также путем привлечения детских и молодежных волонтерских объединений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17FB91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1ADB32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57C7C2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9738F8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города о деятельности учреждения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712D41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0AE1E212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считающих информирование о работе организации социального обслуживания и порядке предоставления социальных услуг достаточным (от числа опрошенных, %)</w:t>
            </w:r>
          </w:p>
        </w:tc>
      </w:tr>
      <w:tr w:rsidR="00667BE5" w:rsidRPr="00667BE5" w14:paraId="010FCA93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C90F2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166EF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индивидуального клиентоориентированного подхода при предоставлении работниками учреждения информации о социальных услугах по телефону, а также при подготовке ответов на электронные обращения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66C28E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2925B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F5A5EB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директора.</w:t>
            </w:r>
          </w:p>
          <w:p w14:paraId="79EB01C2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AF6411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9EABEE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18369571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способов обратной связи с получателями социальных услуг</w:t>
            </w:r>
          </w:p>
        </w:tc>
      </w:tr>
      <w:tr w:rsidR="00667BE5" w:rsidRPr="00667BE5" w14:paraId="6411E1EA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B178F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239E98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обращений граждан в электронном виде через сайт организации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8803C2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оценки качества оказания услуг «Открытость и доступность информации об организации» -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0521D0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EEF77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 социальной работе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984DF8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F416B6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организации:</w:t>
            </w:r>
          </w:p>
          <w:p w14:paraId="70180201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способов обратной связи с получателями социальных услуг</w:t>
            </w:r>
          </w:p>
        </w:tc>
      </w:tr>
      <w:tr w:rsidR="00667BE5" w:rsidRPr="00667BE5" w14:paraId="2547AA09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4AA19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CE3DA0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 качества социальных услуг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EF3F9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качества оказания услуг «Удовлетворенность качеством оказания услуг»</w:t>
            </w:r>
          </w:p>
          <w:p w14:paraId="718270EB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32E2EE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388C2B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620F1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0A96CB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обслуживания в организации</w:t>
            </w:r>
          </w:p>
        </w:tc>
      </w:tr>
      <w:tr w:rsidR="00667BE5" w:rsidRPr="00667BE5" w14:paraId="3F77C927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EF44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B1CEEF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учреждения:</w:t>
            </w:r>
          </w:p>
          <w:p w14:paraId="795C6862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обучающих семинарах, курсах повышения квалификации, стажерских площадках;</w:t>
            </w:r>
          </w:p>
          <w:p w14:paraId="691D7554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методических совещаний для сотрудников учреждения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2B0FED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оценки качества оказания услуг «Удовлетворенность качеством оказания услуг»</w:t>
            </w:r>
          </w:p>
          <w:p w14:paraId="510ECCF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D9FFB7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33DD1C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отделениями, специалист по кадрам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B6358A" w14:textId="77777777" w:rsidR="00667BE5" w:rsidRPr="00667BE5" w:rsidRDefault="00667BE5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30DC13" w14:textId="77777777" w:rsidR="00667BE5" w:rsidRPr="00667BE5" w:rsidRDefault="00667BE5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обслуживания в организации</w:t>
            </w:r>
          </w:p>
        </w:tc>
      </w:tr>
      <w:tr w:rsidR="00527294" w:rsidRPr="00667BE5" w14:paraId="0FCBBC9C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CA792" w14:textId="77777777"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657409" w14:textId="77777777"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учреждения инновационных технологий, позволяющих расширить спектр социальных услуг, повысить их качество и эффективность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181F7" w14:textId="77777777"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предоставлению социальных услуг по индивидуальной потребности получателя социальных услуг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83D4F2" w14:textId="77777777"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8D1744" w14:textId="77777777"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отделениями,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C24CE4" w14:textId="77777777" w:rsidR="00527294" w:rsidRPr="00667BE5" w:rsidRDefault="005272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спектра услуг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CA1B8" w14:textId="77777777" w:rsidR="00527294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социального обслуживания и предоставления социальных услуг.</w:t>
            </w:r>
          </w:p>
          <w:p w14:paraId="2AA4CFFC" w14:textId="77777777"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рейтинга организации, как поставщика социальных услуг.</w:t>
            </w:r>
          </w:p>
        </w:tc>
      </w:tr>
      <w:tr w:rsidR="00527294" w:rsidRPr="00667BE5" w14:paraId="3733FF82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F59C8" w14:textId="77777777" w:rsidR="00527294" w:rsidRPr="00667BE5" w:rsidRDefault="005272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40E78" w14:textId="77777777"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качества компетентности работников, доброжелательности, вежливости.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DBF000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развитию профессиональной компетентности работников, развитию личностных качеств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932B1C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E9955B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13A924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этики социального работника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4C7ED4" w14:textId="77777777" w:rsidR="00527294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удовлетворенности получателей социальных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регулярный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удовлетворенности)</w:t>
            </w:r>
          </w:p>
          <w:p w14:paraId="24AA6010" w14:textId="77777777" w:rsidR="006F2E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личностных компетенций сотрудников</w:t>
            </w:r>
          </w:p>
        </w:tc>
      </w:tr>
      <w:tr w:rsidR="00527294" w:rsidRPr="00667BE5" w14:paraId="752FE712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DF2D2" w14:textId="77777777"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93EE7" w14:textId="77777777"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доступной среды в учреждении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AEEAE1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для получения социальных услуг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756DBC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FFC7BF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9ECD5E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 барьерной среды жизнедеятельности для инвалидов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3966F7" w14:textId="77777777"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доступность получения услуг</w:t>
            </w:r>
          </w:p>
        </w:tc>
      </w:tr>
      <w:tr w:rsidR="00527294" w:rsidRPr="00667BE5" w14:paraId="71586E6B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09978" w14:textId="77777777" w:rsidR="00527294" w:rsidRPr="00667BE5" w:rsidRDefault="006F2E9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CC7B37" w14:textId="77777777" w:rsidR="00527294" w:rsidRPr="00667BE5" w:rsidRDefault="006F2E94" w:rsidP="002F74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r w:rsid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ожидания предоставления социальной услуги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9FD907" w14:textId="77777777" w:rsidR="00527294" w:rsidRPr="00667BE5" w:rsidRDefault="006F2E9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результата независимой оценки качества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55B8AF" w14:textId="77777777"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9AF4EE" w14:textId="77777777"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B322C1" w14:textId="77777777" w:rsidR="005272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492D36" w14:textId="77777777" w:rsidR="005272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ожидания приема к специалистам учреждения</w:t>
            </w:r>
          </w:p>
        </w:tc>
      </w:tr>
      <w:tr w:rsidR="006F2E94" w:rsidRPr="00667BE5" w14:paraId="3066D5F7" w14:textId="77777777" w:rsidTr="00667B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0FE2C" w14:textId="77777777" w:rsidR="006F2E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73CF34" w14:textId="77777777" w:rsidR="006F2E94" w:rsidRPr="002F74C4" w:rsidRDefault="002F74C4" w:rsidP="003E751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учреждения во Всероссийских и </w:t>
            </w: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региональных социально-значимых и других крупных мероприятиях организаций социального обслуживания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E0C2F9" w14:textId="77777777" w:rsidR="006F2E94" w:rsidRPr="002F74C4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во Всероссийских и региональных </w:t>
            </w:r>
            <w:r w:rsidRPr="002F7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социально-значимых и других крупных мероприятиях организаций социального обслуживания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4B66F" w14:textId="77777777" w:rsidR="006F2E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76A0F" w14:textId="77777777" w:rsidR="006F2E94" w:rsidRPr="00667BE5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  <w:r w:rsidRPr="0066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заведующие отделениями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ACA1F4" w14:textId="77777777" w:rsidR="002F74C4" w:rsidRDefault="002F74C4" w:rsidP="00667B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E0C0B" w14:textId="77777777" w:rsidR="006F2E94" w:rsidRPr="002F74C4" w:rsidRDefault="002F74C4" w:rsidP="002F7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социального обслуживания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B0EC52" w14:textId="77777777" w:rsidR="006F2E94" w:rsidRPr="00667BE5" w:rsidRDefault="002F74C4" w:rsidP="00667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Повышение имиджа учреждения, информационная открытость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дополнительных финансовых средств</w:t>
            </w:r>
          </w:p>
        </w:tc>
      </w:tr>
    </w:tbl>
    <w:p w14:paraId="742B25D7" w14:textId="77777777" w:rsidR="00E94A14" w:rsidRDefault="00E94A14" w:rsidP="00F42E08"/>
    <w:p w14:paraId="3657A364" w14:textId="77777777" w:rsidR="002F74C4" w:rsidRPr="002F74C4" w:rsidRDefault="002F74C4" w:rsidP="00F42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2F74C4">
        <w:rPr>
          <w:rFonts w:ascii="Times New Roman" w:hAnsi="Times New Roman" w:cs="Times New Roman"/>
        </w:rPr>
        <w:t>Директор МУЦСО Октябрьского района                                               Баранова Л.Н.</w:t>
      </w:r>
    </w:p>
    <w:sectPr w:rsidR="002F74C4" w:rsidRPr="002F74C4" w:rsidSect="00393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CF2"/>
    <w:multiLevelType w:val="multilevel"/>
    <w:tmpl w:val="9C1E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35DE8"/>
    <w:multiLevelType w:val="multilevel"/>
    <w:tmpl w:val="8DC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77723">
    <w:abstractNumId w:val="0"/>
  </w:num>
  <w:num w:numId="2" w16cid:durableId="201556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5"/>
    <w:rsid w:val="0028583A"/>
    <w:rsid w:val="002E2C5A"/>
    <w:rsid w:val="002F74C4"/>
    <w:rsid w:val="00393016"/>
    <w:rsid w:val="003E751E"/>
    <w:rsid w:val="00523F33"/>
    <w:rsid w:val="00527294"/>
    <w:rsid w:val="00541AE0"/>
    <w:rsid w:val="00667BE5"/>
    <w:rsid w:val="006F2E94"/>
    <w:rsid w:val="0083754B"/>
    <w:rsid w:val="00BB6C91"/>
    <w:rsid w:val="00C23750"/>
    <w:rsid w:val="00CC3EEB"/>
    <w:rsid w:val="00D76895"/>
    <w:rsid w:val="00DF1464"/>
    <w:rsid w:val="00E94A14"/>
    <w:rsid w:val="00ED6585"/>
    <w:rsid w:val="00F4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221"/>
  <w15:docId w15:val="{E6A4E99F-AD9D-4CAB-B319-8CF9018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9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177">
          <w:marLeft w:val="0"/>
          <w:marRight w:val="0"/>
          <w:marTop w:val="675"/>
          <w:marBottom w:val="0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2025-02-03T11:54:00Z</cp:lastPrinted>
  <dcterms:created xsi:type="dcterms:W3CDTF">2025-01-17T07:16:00Z</dcterms:created>
  <dcterms:modified xsi:type="dcterms:W3CDTF">2025-02-03T11:55:00Z</dcterms:modified>
</cp:coreProperties>
</file>