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BF" w:rsidRDefault="001E7EBF" w:rsidP="001E7EBF">
      <w:pPr>
        <w:jc w:val="right"/>
      </w:pPr>
      <w:r>
        <w:t xml:space="preserve">Приложение №1 </w:t>
      </w:r>
    </w:p>
    <w:p w:rsidR="001E7EBF" w:rsidRDefault="001E7EBF" w:rsidP="001E7EBF">
      <w:pPr>
        <w:ind w:firstLine="540"/>
        <w:jc w:val="right"/>
      </w:pPr>
    </w:p>
    <w:p w:rsidR="001E7EBF" w:rsidRDefault="001E7EBF" w:rsidP="001E7EBF">
      <w:pPr>
        <w:ind w:firstLine="540"/>
        <w:jc w:val="right"/>
      </w:pPr>
      <w:bookmarkStart w:id="0" w:name="_Hlk114055930"/>
      <w:r>
        <w:t>УТВЕРЖДАЮ:</w:t>
      </w:r>
    </w:p>
    <w:p w:rsidR="001E7EBF" w:rsidRDefault="001E7EBF" w:rsidP="001E7EBF">
      <w:pPr>
        <w:ind w:firstLine="540"/>
        <w:jc w:val="right"/>
      </w:pPr>
      <w:r>
        <w:t xml:space="preserve">Директор МУЦСО </w:t>
      </w:r>
    </w:p>
    <w:p w:rsidR="001E7EBF" w:rsidRDefault="001E7EBF" w:rsidP="001E7EBF">
      <w:pPr>
        <w:ind w:firstLine="540"/>
        <w:jc w:val="right"/>
      </w:pPr>
      <w:proofErr w:type="gramStart"/>
      <w:r>
        <w:t>Октябрьского</w:t>
      </w:r>
      <w:proofErr w:type="gramEnd"/>
      <w:r>
        <w:t xml:space="preserve"> район</w:t>
      </w:r>
    </w:p>
    <w:p w:rsidR="001E7EBF" w:rsidRDefault="001E7EBF" w:rsidP="001E7EBF">
      <w:pPr>
        <w:ind w:firstLine="540"/>
        <w:jc w:val="right"/>
      </w:pPr>
      <w:r>
        <w:rPr>
          <w:u w:val="single"/>
        </w:rPr>
        <w:t xml:space="preserve">                </w:t>
      </w:r>
      <w:r>
        <w:t>Л.Н.Баранова</w:t>
      </w:r>
    </w:p>
    <w:p w:rsidR="001E7EBF" w:rsidRDefault="001E7EBF" w:rsidP="001E7EBF">
      <w:pPr>
        <w:ind w:firstLine="540"/>
        <w:jc w:val="right"/>
      </w:pPr>
      <w:r>
        <w:t>«</w:t>
      </w:r>
      <w:r w:rsidRPr="00481904">
        <w:rPr>
          <w:u w:val="single"/>
        </w:rPr>
        <w:t>31</w:t>
      </w:r>
      <w:r>
        <w:t xml:space="preserve">» </w:t>
      </w:r>
      <w:r>
        <w:rPr>
          <w:u w:val="single"/>
        </w:rPr>
        <w:t xml:space="preserve">    08     </w:t>
      </w:r>
      <w:r w:rsidRPr="00481904">
        <w:t xml:space="preserve"> </w:t>
      </w:r>
      <w:r>
        <w:t>2022 г.</w:t>
      </w:r>
    </w:p>
    <w:bookmarkEnd w:id="0"/>
    <w:p w:rsidR="001E7EBF" w:rsidRPr="00C733CD" w:rsidRDefault="001E7EBF" w:rsidP="001E7EBF">
      <w:pPr>
        <w:ind w:firstLine="540"/>
        <w:rPr>
          <w:sz w:val="26"/>
          <w:szCs w:val="26"/>
        </w:rPr>
      </w:pPr>
      <w:r>
        <w:t xml:space="preserve"> </w:t>
      </w:r>
    </w:p>
    <w:p w:rsidR="001E7EBF" w:rsidRPr="00C733CD" w:rsidRDefault="001E7EBF" w:rsidP="001E7EBF">
      <w:pPr>
        <w:ind w:firstLine="540"/>
        <w:jc w:val="center"/>
        <w:rPr>
          <w:sz w:val="26"/>
          <w:szCs w:val="26"/>
        </w:rPr>
      </w:pPr>
      <w:r w:rsidRPr="00C733CD">
        <w:rPr>
          <w:sz w:val="26"/>
          <w:szCs w:val="26"/>
        </w:rPr>
        <w:t>ПОЛОЖЕНИЕ</w:t>
      </w:r>
    </w:p>
    <w:p w:rsidR="001E7EBF" w:rsidRPr="00C733CD" w:rsidRDefault="001E7EBF" w:rsidP="001E7EBF">
      <w:pPr>
        <w:ind w:firstLine="540"/>
        <w:jc w:val="center"/>
        <w:rPr>
          <w:sz w:val="27"/>
          <w:szCs w:val="27"/>
        </w:rPr>
      </w:pPr>
      <w:r w:rsidRPr="00C733CD">
        <w:rPr>
          <w:sz w:val="27"/>
          <w:szCs w:val="27"/>
        </w:rPr>
        <w:t>Об «Университете третьего возраста» для граждан пожилого возраста и инвалидов Муниципального учреждения "Центра социального обслуживания граждан пожилого возраста и инвалидов" Октябрьского района</w:t>
      </w:r>
    </w:p>
    <w:p w:rsidR="001E7EBF" w:rsidRPr="00C733CD" w:rsidRDefault="001E7EBF" w:rsidP="001E7EBF">
      <w:pPr>
        <w:ind w:firstLine="540"/>
        <w:rPr>
          <w:sz w:val="27"/>
          <w:szCs w:val="27"/>
        </w:rPr>
      </w:pP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1.</w:t>
      </w:r>
      <w:r w:rsidRPr="00C733CD">
        <w:rPr>
          <w:sz w:val="27"/>
          <w:szCs w:val="27"/>
        </w:rPr>
        <w:tab/>
        <w:t>Общие положения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1.1.</w:t>
      </w:r>
      <w:r w:rsidRPr="00C733CD">
        <w:rPr>
          <w:sz w:val="27"/>
          <w:szCs w:val="27"/>
        </w:rPr>
        <w:tab/>
        <w:t>«Университет третьего возраста» для граждан пожилого возраста Муниципального учреждения "Центра социального обслуживания граждан пожилого возраста и инвалидов" Октябрьского района (</w:t>
      </w:r>
      <w:proofErr w:type="spellStart"/>
      <w:r w:rsidRPr="00C733CD">
        <w:rPr>
          <w:sz w:val="27"/>
          <w:szCs w:val="27"/>
        </w:rPr>
        <w:t>далее-Университет</w:t>
      </w:r>
      <w:proofErr w:type="spellEnd"/>
      <w:r w:rsidRPr="00C733CD">
        <w:rPr>
          <w:sz w:val="27"/>
          <w:szCs w:val="27"/>
        </w:rPr>
        <w:t>) - форма социального обслуживания, предусматривающая содействие в получении социальных услуг гражданами пожилого возраста района.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1.2.</w:t>
      </w:r>
      <w:r w:rsidRPr="00C733CD">
        <w:rPr>
          <w:sz w:val="27"/>
          <w:szCs w:val="27"/>
        </w:rPr>
        <w:tab/>
        <w:t>В своей деятельности Университет руководствуется Федеральным Законом от 28.12.2013 года № 442-ФЗ «Об основах социального обслуживания граждан в Российской Федерации», областными законами, постановлениями Правительства Российской Федерации, постановлениями и распоряжениями Губернатора Ростовской области, Правительства Ростовской области и министерства труда и социальной защиты населения Ростовской области и настоящим Положением.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2.</w:t>
      </w:r>
      <w:r w:rsidRPr="00C733CD">
        <w:rPr>
          <w:sz w:val="27"/>
          <w:szCs w:val="27"/>
        </w:rPr>
        <w:t xml:space="preserve"> Основные цели и задачи университета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 xml:space="preserve"> 2.1.       Основными целями деятельности Университета являются: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повышение качества жизни и социальной активности граждан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старшего поколения;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укрепление физического и душевного здоровья.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2.2.       Основными задачами Университета являются: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 создание благоприятных условий для успешной адаптации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 xml:space="preserve">          пожилых людей в современной жизни, для самообразования и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самосовершенствования, в том числе расширение правовой и финансовой грамотности граждан пожилого возраста и инвалидов;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формирование и развитие среды общения;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активизация творческого потенциала и сохранение позитивного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отношения к жизни;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пропаганда здорового образа жизни, повышение уровня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физической активности;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повышение уровня коммуникативных навыков пожилых людей;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снижение социально – психологической напряженности в семьях </w:t>
      </w:r>
      <w:proofErr w:type="gramStart"/>
      <w:r w:rsidRPr="00C733CD">
        <w:rPr>
          <w:sz w:val="27"/>
          <w:szCs w:val="27"/>
        </w:rPr>
        <w:t>с</w:t>
      </w:r>
      <w:proofErr w:type="gramEnd"/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пожилыми людьми;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lastRenderedPageBreak/>
        <w:t>•</w:t>
      </w:r>
      <w:r w:rsidRPr="00C733CD">
        <w:rPr>
          <w:sz w:val="27"/>
          <w:szCs w:val="27"/>
        </w:rPr>
        <w:tab/>
        <w:t>содействие пожилым людям в овладении современными средствами и                                 информационными технологиями;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организация свободного времени людей старшего возраста. 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3.</w:t>
      </w:r>
      <w:r w:rsidRPr="00C733CD">
        <w:rPr>
          <w:sz w:val="27"/>
          <w:szCs w:val="27"/>
        </w:rPr>
        <w:tab/>
        <w:t>Порядок и условия предоставления социальных услуг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3.1.</w:t>
      </w:r>
      <w:r w:rsidRPr="00C733CD">
        <w:rPr>
          <w:sz w:val="27"/>
          <w:szCs w:val="27"/>
        </w:rPr>
        <w:tab/>
        <w:t>В Университет зачисляются граждане пожилого возраста (достигшие пенсионного возраста) и инвалиды на основании личного письменного заявления с указанием наименования факультета, выбранного для овладения соответствующими знаниями, умениями, навыками;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3.2.</w:t>
      </w:r>
      <w:r w:rsidRPr="00C733CD">
        <w:rPr>
          <w:sz w:val="27"/>
          <w:szCs w:val="27"/>
        </w:rPr>
        <w:tab/>
        <w:t>Для зачисления в университет необходимо представить документ об отсутствии медицинских противопоказаний;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3.3.</w:t>
      </w:r>
      <w:r w:rsidRPr="00C733CD">
        <w:rPr>
          <w:sz w:val="27"/>
          <w:szCs w:val="27"/>
        </w:rPr>
        <w:tab/>
        <w:t>Со  слушателем заключается договор на 1 год;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3.4.</w:t>
      </w:r>
      <w:r w:rsidRPr="00C733CD">
        <w:rPr>
          <w:sz w:val="27"/>
          <w:szCs w:val="27"/>
        </w:rPr>
        <w:tab/>
        <w:t xml:space="preserve">Результатом принятия решения о зачислении в Университет является приказ директора Учреждения; 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3.5. Услуги Университета предоставляются бесплатно.</w:t>
      </w:r>
      <w:r w:rsidRPr="00C733CD">
        <w:rPr>
          <w:sz w:val="27"/>
          <w:szCs w:val="27"/>
        </w:rPr>
        <w:tab/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4</w:t>
      </w:r>
      <w:r w:rsidRPr="00C733CD">
        <w:rPr>
          <w:sz w:val="27"/>
          <w:szCs w:val="27"/>
        </w:rPr>
        <w:t>.Организация деятельности Университета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4.1. Место проведения занятий – Учреждение, а также за его пределами, согласно плану работы Университета;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4.2. Занятия проходят согласно плану, утвержденному директором Учреждения.  План может корректироваться в течение курса в соответствии с пожеланиями слушателей и в соответствии с имеющимися ресурсами;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4.3.Программы занятий включают: лекции, семинары, экскурсии, тренинги, практикумы и другие формы обучения. Занятия могут проводиться как в групповой, так и в индивидуальной форме. Продолжительность одного занятия составляет от 1 до 2 часов.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4.4. Для проведения занятий, наряду со штатными специалистами Учреждения, возможно привлечение специалистов из учреждений социальной сферы, образования, здравоохранения, культуры и других организаций и учреждений. Для проведения отдельных занятий возможно привлечение учащихся старших классов, а также студентов высших учебных заведений.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4.5.Университет осуществляет свою деятельность по 7 направлениям (далее –   факультетам):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«Компьютерный гений»;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«Литературная гостиная»;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Факультет «ОБЖ»; 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ЗОЖ «В здоровом теле здоровый дух»;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«В гармонии с собой»;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«Прикладное искусство»;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«Клуб путешественников».</w:t>
      </w:r>
    </w:p>
    <w:p w:rsidR="001E7EBF" w:rsidRDefault="001E7EBF" w:rsidP="001E7EBF">
      <w:pPr>
        <w:jc w:val="both"/>
        <w:rPr>
          <w:sz w:val="27"/>
          <w:szCs w:val="27"/>
        </w:rPr>
      </w:pPr>
    </w:p>
    <w:p w:rsidR="001E7EBF" w:rsidRDefault="001E7EBF" w:rsidP="001E7EBF">
      <w:pPr>
        <w:jc w:val="both"/>
        <w:rPr>
          <w:sz w:val="27"/>
          <w:szCs w:val="27"/>
        </w:rPr>
      </w:pPr>
    </w:p>
    <w:p w:rsidR="001E7EBF" w:rsidRDefault="001E7EBF" w:rsidP="001E7EBF">
      <w:pPr>
        <w:jc w:val="both"/>
        <w:rPr>
          <w:sz w:val="27"/>
          <w:szCs w:val="27"/>
        </w:rPr>
      </w:pPr>
    </w:p>
    <w:p w:rsidR="001E7EBF" w:rsidRDefault="001E7EBF" w:rsidP="001E7EBF">
      <w:pPr>
        <w:jc w:val="both"/>
        <w:rPr>
          <w:sz w:val="27"/>
          <w:szCs w:val="27"/>
        </w:rPr>
      </w:pP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4.6. Руководителями факультетов являются: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специалисты по социальной работе - руководители факультетов «Компьютерный гений», «Литературная гостиная»,  «ОБЖ», «Прикладное искусство», «Социальный туризм».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lastRenderedPageBreak/>
        <w:t>•</w:t>
      </w:r>
      <w:r w:rsidRPr="00C733CD">
        <w:rPr>
          <w:sz w:val="27"/>
          <w:szCs w:val="27"/>
        </w:rPr>
        <w:tab/>
        <w:t>психолог - руководитель факультета «В гармонии с собой»;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медицинская сестра - руководитель факультета ЗОЖ «В здоровом теле здоровый дух»;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4.7. Лицо, назначенное приказом директора Учреждения, несет ответственность за деятельность Университета, выполнение плана мероприятий, ведение учетно-отчетной документации, (приложение № 4).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4.8. Информация о режиме работы, деятельности факультетов систематически освещается на официальном сайте Учреждения.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4.9. Ответственность за наполняемость факультетов несут руководители факультетов.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5.</w:t>
      </w:r>
      <w:r w:rsidRPr="00C733CD">
        <w:rPr>
          <w:sz w:val="27"/>
          <w:szCs w:val="27"/>
        </w:rPr>
        <w:t xml:space="preserve"> Права и обязанности слушателей Университета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5.1. Слушатели Университета имеют право: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получать всю интересующую информацию о работе факультетов;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выбирать по желанию факультет;</w:t>
      </w:r>
    </w:p>
    <w:p w:rsidR="001E7EBF" w:rsidRPr="00C733CD" w:rsidRDefault="001E7EBF" w:rsidP="001E7EBF">
      <w:pPr>
        <w:ind w:left="426" w:hanging="426"/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вносить предложения, касающиеся деятельности Университета, участвовать в их обсуждении и реализации;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отсутствовать на занятиях по уважительной причине.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посещать несколько факультетов;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прекратить посещать занятия и мероприятия Университета в любое время, расторгнув договор в установленном порядке;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 xml:space="preserve">- уважительное отношение со стороны работников учреждения социального обслуживания;                                                                                                                     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информацию о своих правах и обязанностях;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согласие на посещение Университета, отказ от Университета;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конфиденциальность информации личного характера;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обеспечение им условий для посещения Университета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5.2. Слуша</w:t>
      </w:r>
      <w:r>
        <w:rPr>
          <w:sz w:val="27"/>
          <w:szCs w:val="27"/>
        </w:rPr>
        <w:t xml:space="preserve">тели Университета обязаны ознакомиться и </w:t>
      </w:r>
      <w:r w:rsidRPr="00C733CD">
        <w:rPr>
          <w:sz w:val="27"/>
          <w:szCs w:val="27"/>
        </w:rPr>
        <w:t>соблюдать правила поведения и внутреннего распорядка Слушателя   «Университета третьего возраста»</w:t>
      </w:r>
      <w:r>
        <w:rPr>
          <w:sz w:val="27"/>
          <w:szCs w:val="27"/>
        </w:rPr>
        <w:t>.</w:t>
      </w:r>
    </w:p>
    <w:p w:rsidR="001E7EBF" w:rsidRDefault="001E7EBF" w:rsidP="001E7EBF">
      <w:pPr>
        <w:jc w:val="both"/>
        <w:rPr>
          <w:sz w:val="27"/>
          <w:szCs w:val="27"/>
        </w:rPr>
      </w:pP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6. Права и обязанности организаторов Университета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6.1.Организаторы Университета обязаны: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ознакомить слушателей факультетов с условиями и порядком обучения на факультете;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осуществлять занятия в соответствии с планами работы.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6.3. Организаторы курсов имеют право: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отчислить слушателя в связи с непосещением занятий по неуважительной причине и нарушением правил внутреннего распорядка;</w:t>
      </w:r>
    </w:p>
    <w:p w:rsidR="001E7EBF" w:rsidRPr="00C733CD" w:rsidRDefault="001E7EBF" w:rsidP="001E7EBF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самостоятельно формировать группы слушателей.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E7EBF" w:rsidRPr="003C279C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Pr="003C279C">
        <w:t xml:space="preserve"> </w:t>
      </w:r>
      <w:r w:rsidRPr="003C279C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 xml:space="preserve">Об «Университете третьего возраста» 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>для граждан пожилого возраста и инвалидов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 xml:space="preserve"> Муниципального учреждения "Центр 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Pr="003C279C">
        <w:rPr>
          <w:sz w:val="22"/>
          <w:szCs w:val="22"/>
        </w:rPr>
        <w:t>оциального</w:t>
      </w:r>
      <w:r>
        <w:rPr>
          <w:sz w:val="22"/>
          <w:szCs w:val="22"/>
        </w:rPr>
        <w:t xml:space="preserve"> </w:t>
      </w:r>
      <w:r w:rsidRPr="003C279C">
        <w:rPr>
          <w:sz w:val="22"/>
          <w:szCs w:val="22"/>
        </w:rPr>
        <w:t xml:space="preserve">обслуживания граждан 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lastRenderedPageBreak/>
        <w:t xml:space="preserve">пожилого возраста и инвалидов" </w:t>
      </w:r>
    </w:p>
    <w:p w:rsidR="001E7EBF" w:rsidRDefault="001E7EBF" w:rsidP="001E7EBF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>Октябрьского района</w:t>
      </w:r>
      <w:r>
        <w:rPr>
          <w:sz w:val="22"/>
          <w:szCs w:val="22"/>
        </w:rPr>
        <w:t xml:space="preserve"> </w:t>
      </w:r>
    </w:p>
    <w:p w:rsidR="001E7EBF" w:rsidRPr="00131397" w:rsidRDefault="001E7EBF" w:rsidP="001E7EBF">
      <w:pPr>
        <w:shd w:val="clear" w:color="auto" w:fill="FFFFFF"/>
        <w:spacing w:line="271" w:lineRule="exact"/>
        <w:ind w:right="58"/>
        <w:rPr>
          <w:sz w:val="27"/>
          <w:szCs w:val="27"/>
        </w:rPr>
      </w:pPr>
    </w:p>
    <w:p w:rsidR="001E7EBF" w:rsidRPr="00131397" w:rsidRDefault="001E7EBF" w:rsidP="001E7EBF">
      <w:pPr>
        <w:jc w:val="center"/>
        <w:rPr>
          <w:b/>
          <w:sz w:val="27"/>
          <w:szCs w:val="27"/>
        </w:rPr>
      </w:pPr>
      <w:r w:rsidRPr="00131397">
        <w:rPr>
          <w:b/>
          <w:sz w:val="27"/>
          <w:szCs w:val="27"/>
        </w:rPr>
        <w:t>Правила поведения и внутреннего распорядка Слушателя «Университета третьего возраста».</w:t>
      </w:r>
    </w:p>
    <w:p w:rsidR="001E7EBF" w:rsidRPr="00131397" w:rsidRDefault="001E7EBF" w:rsidP="001E7EBF">
      <w:pPr>
        <w:rPr>
          <w:b/>
          <w:sz w:val="27"/>
          <w:szCs w:val="27"/>
        </w:rPr>
      </w:pPr>
    </w:p>
    <w:p w:rsidR="001E7EBF" w:rsidRPr="00131397" w:rsidRDefault="001E7EBF" w:rsidP="001E7EBF">
      <w:pPr>
        <w:rPr>
          <w:b/>
          <w:sz w:val="27"/>
          <w:szCs w:val="27"/>
        </w:rPr>
      </w:pPr>
      <w:r w:rsidRPr="00131397">
        <w:rPr>
          <w:b/>
          <w:sz w:val="27"/>
          <w:szCs w:val="27"/>
        </w:rPr>
        <w:t>1. Слушатель обязан: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1.1.   уважительно относиться к лицам, осуществляющим работу Университета, не допускать грубости, оскорблений в адрес работников и других Слушателей; 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1.2.  бережно относиться к имуществу и оборудованию учреждения, соблюдать чистоту в помещении и местах общего пользования;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1.3.  использовать помещения и предоставленное в пользование имущество по назначению;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1.4. поддерживать надлежащее санитарное состояние помещений;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1.5. немедленно сообщать сотрудникам Учреждения об обнаруженных неисправностях в помещениях учреждения, санитарно-технического и иного оборудования, возникновении чрезвычайных ситуаций;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1.6. не препятствовать сотрудникам Учреждения в выполнении должностных обязанностей;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1.7 посещать Университет, согласно установленному графику работы факультета;</w:t>
      </w:r>
    </w:p>
    <w:p w:rsidR="001E7EBF" w:rsidRPr="00131397" w:rsidRDefault="001E7EBF" w:rsidP="001E7EBF">
      <w:pPr>
        <w:rPr>
          <w:b/>
          <w:sz w:val="27"/>
          <w:szCs w:val="27"/>
        </w:rPr>
      </w:pPr>
      <w:r w:rsidRPr="00131397">
        <w:rPr>
          <w:sz w:val="27"/>
          <w:szCs w:val="27"/>
        </w:rPr>
        <w:t>1.8 предупреждать ответственных за проведение занятий о своем отсутствии;</w:t>
      </w:r>
    </w:p>
    <w:p w:rsidR="001E7EBF" w:rsidRPr="00131397" w:rsidRDefault="001E7EBF" w:rsidP="001E7EBF">
      <w:pPr>
        <w:rPr>
          <w:b/>
          <w:sz w:val="27"/>
          <w:szCs w:val="27"/>
        </w:rPr>
      </w:pPr>
      <w:r w:rsidRPr="00131397">
        <w:rPr>
          <w:b/>
          <w:sz w:val="27"/>
          <w:szCs w:val="27"/>
        </w:rPr>
        <w:t>2. Слушателю запрещено: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2.1 .Курить в помещении и местах общего пользования;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2.2. Распивать спиртные напитки;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2.3. Отсутствовать без уважительной причины;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2.4. Сквернословить;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2.5. Приносить с собой в Университет легковоспламеняющиеся материалы;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2.6. Переносить инвентарь из одной комнаты в другую;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2.7. Употреблять наркотические вещества;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2.8. Играть в азартные игры;</w:t>
      </w: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2.9. Разжигать споры, устраивать драки, создавать конфликтные ситуации.</w:t>
      </w:r>
    </w:p>
    <w:p w:rsidR="001E7EBF" w:rsidRPr="00131397" w:rsidRDefault="001E7EBF" w:rsidP="001E7EBF">
      <w:pPr>
        <w:rPr>
          <w:sz w:val="27"/>
          <w:szCs w:val="27"/>
        </w:rPr>
      </w:pPr>
    </w:p>
    <w:p w:rsidR="001E7EBF" w:rsidRPr="00131397" w:rsidRDefault="001E7EBF" w:rsidP="001E7EBF">
      <w:pPr>
        <w:rPr>
          <w:sz w:val="27"/>
          <w:szCs w:val="27"/>
        </w:rPr>
      </w:pPr>
      <w:r w:rsidRPr="00131397">
        <w:rPr>
          <w:sz w:val="27"/>
          <w:szCs w:val="27"/>
        </w:rPr>
        <w:t>Неоднократное нарушение настоящих правил является основанием для рассмотрения вопроса об отчислении из Университета.</w:t>
      </w:r>
    </w:p>
    <w:p w:rsidR="001E7EBF" w:rsidRPr="00131397" w:rsidRDefault="001E7EBF" w:rsidP="001E7EBF">
      <w:pPr>
        <w:jc w:val="both"/>
        <w:rPr>
          <w:b/>
          <w:sz w:val="27"/>
          <w:szCs w:val="27"/>
        </w:rPr>
      </w:pPr>
      <w:r w:rsidRPr="00131397">
        <w:rPr>
          <w:sz w:val="27"/>
          <w:szCs w:val="27"/>
        </w:rPr>
        <w:t xml:space="preserve"> </w:t>
      </w:r>
      <w:r w:rsidRPr="00131397">
        <w:rPr>
          <w:b/>
          <w:sz w:val="27"/>
          <w:szCs w:val="27"/>
        </w:rPr>
        <w:t>С  вышеуказанными Правилами  ознакомлен (а), 2-й экземпляр получен на руки.</w:t>
      </w:r>
    </w:p>
    <w:p w:rsidR="001E7EBF" w:rsidRPr="003259D5" w:rsidRDefault="001E7EBF" w:rsidP="001E7EBF">
      <w:pPr>
        <w:jc w:val="both"/>
        <w:rPr>
          <w:b/>
        </w:rPr>
      </w:pPr>
    </w:p>
    <w:p w:rsidR="001E7EBF" w:rsidRPr="0007029B" w:rsidRDefault="001E7EBF" w:rsidP="001E7EBF">
      <w:pPr>
        <w:jc w:val="both"/>
        <w:rPr>
          <w:u w:val="single"/>
        </w:rPr>
      </w:pPr>
      <w:r>
        <w:rPr>
          <w:sz w:val="16"/>
          <w:szCs w:val="16"/>
        </w:rPr>
        <w:t>___________________________________                                                                                                 ___________________________</w:t>
      </w:r>
    </w:p>
    <w:p w:rsidR="001E7EBF" w:rsidRDefault="001E7EBF" w:rsidP="001E7EBF">
      <w:pPr>
        <w:tabs>
          <w:tab w:val="left" w:pos="945"/>
        </w:tabs>
      </w:pPr>
      <w:r>
        <w:rPr>
          <w:sz w:val="16"/>
          <w:szCs w:val="16"/>
        </w:rPr>
        <w:t xml:space="preserve">     </w:t>
      </w:r>
      <w:r w:rsidRPr="00646604">
        <w:rPr>
          <w:sz w:val="16"/>
          <w:szCs w:val="16"/>
        </w:rPr>
        <w:t xml:space="preserve"> ( подпись </w:t>
      </w:r>
      <w:r>
        <w:rPr>
          <w:sz w:val="16"/>
          <w:szCs w:val="16"/>
        </w:rPr>
        <w:t>получателя социальных услуг</w:t>
      </w:r>
      <w:r w:rsidRPr="0064660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646604">
        <w:rPr>
          <w:sz w:val="16"/>
          <w:szCs w:val="16"/>
        </w:rPr>
        <w:t>(фамилия, ини</w:t>
      </w:r>
      <w:r>
        <w:rPr>
          <w:sz w:val="16"/>
          <w:szCs w:val="16"/>
        </w:rPr>
        <w:t>циалы)</w:t>
      </w:r>
    </w:p>
    <w:p w:rsidR="001E7EBF" w:rsidRPr="004E7E5E" w:rsidRDefault="001E7EBF" w:rsidP="001E7EBF">
      <w:pPr>
        <w:jc w:val="both"/>
      </w:pPr>
    </w:p>
    <w:p w:rsidR="00914024" w:rsidRDefault="00914024"/>
    <w:sectPr w:rsidR="00914024" w:rsidSect="0091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7EBF"/>
    <w:rsid w:val="001E7EBF"/>
    <w:rsid w:val="00914024"/>
    <w:rsid w:val="00E3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7194</Characters>
  <Application>Microsoft Office Word</Application>
  <DocSecurity>0</DocSecurity>
  <Lines>59</Lines>
  <Paragraphs>16</Paragraphs>
  <ScaleCrop>false</ScaleCrop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2022-11-10T10:57:00Z</dcterms:created>
  <dcterms:modified xsi:type="dcterms:W3CDTF">2022-11-10T10:57:00Z</dcterms:modified>
</cp:coreProperties>
</file>